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40" w:rsidRPr="00611E40" w:rsidRDefault="00611E40" w:rsidP="00611E40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611E40" w:rsidRPr="00611E40" w:rsidRDefault="00611E40" w:rsidP="00611E40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7"/>
          <w:szCs w:val="27"/>
        </w:rPr>
      </w:pPr>
    </w:p>
    <w:p w:rsidR="00611E40" w:rsidRPr="00157DE3" w:rsidRDefault="00611E40" w:rsidP="00157DE3">
      <w:pPr>
        <w:spacing w:after="0" w:line="0" w:lineRule="atLeast"/>
        <w:ind w:left="1416" w:firstLine="708"/>
        <w:rPr>
          <w:rFonts w:ascii="Arial" w:eastAsia="Calibri" w:hAnsi="Arial" w:cs="Arial"/>
          <w:sz w:val="24"/>
          <w:szCs w:val="24"/>
        </w:rPr>
      </w:pPr>
      <w:r w:rsidRPr="00157DE3">
        <w:rPr>
          <w:rFonts w:ascii="Arial" w:eastAsia="Calibri" w:hAnsi="Arial" w:cs="Arial"/>
          <w:color w:val="4A4A4A"/>
          <w:spacing w:val="-2"/>
          <w:sz w:val="24"/>
          <w:szCs w:val="24"/>
        </w:rPr>
        <w:t xml:space="preserve">Администрация Денисовского сельсовета </w:t>
      </w:r>
    </w:p>
    <w:p w:rsidR="00CB04C0" w:rsidRPr="00157DE3" w:rsidRDefault="00611E40" w:rsidP="00EE38D1">
      <w:pPr>
        <w:shd w:val="clear" w:color="auto" w:fill="FFFFFF"/>
        <w:spacing w:after="0" w:line="0" w:lineRule="atLeast"/>
        <w:ind w:left="-180" w:right="-185"/>
        <w:jc w:val="center"/>
        <w:rPr>
          <w:rFonts w:ascii="Arial" w:eastAsia="Calibri" w:hAnsi="Arial" w:cs="Arial"/>
          <w:color w:val="4A4A4A"/>
          <w:spacing w:val="-2"/>
          <w:sz w:val="24"/>
          <w:szCs w:val="24"/>
        </w:rPr>
      </w:pPr>
      <w:r w:rsidRPr="00157DE3">
        <w:rPr>
          <w:rFonts w:ascii="Arial" w:eastAsia="Calibri" w:hAnsi="Arial" w:cs="Arial"/>
          <w:color w:val="4A4A4A"/>
          <w:spacing w:val="-2"/>
          <w:sz w:val="24"/>
          <w:szCs w:val="24"/>
        </w:rPr>
        <w:t>Дзержинского района Красноярского края</w:t>
      </w:r>
    </w:p>
    <w:p w:rsidR="00A93C79" w:rsidRPr="00157DE3" w:rsidRDefault="00A93C79" w:rsidP="00611E40">
      <w:pPr>
        <w:shd w:val="clear" w:color="auto" w:fill="FFFFFF"/>
        <w:spacing w:before="19" w:after="0" w:line="365" w:lineRule="exact"/>
        <w:ind w:left="-180" w:right="-185"/>
        <w:jc w:val="center"/>
        <w:rPr>
          <w:rFonts w:ascii="Arial" w:eastAsia="Calibri" w:hAnsi="Arial" w:cs="Arial"/>
          <w:color w:val="4A4A4A"/>
          <w:spacing w:val="-2"/>
          <w:sz w:val="24"/>
          <w:szCs w:val="24"/>
        </w:rPr>
      </w:pPr>
    </w:p>
    <w:p w:rsidR="00AC1C9F" w:rsidRPr="00157DE3" w:rsidRDefault="00611E40" w:rsidP="00AC1C9F">
      <w:pPr>
        <w:shd w:val="clear" w:color="auto" w:fill="FFFFFF"/>
        <w:spacing w:before="19" w:after="0" w:line="365" w:lineRule="exact"/>
        <w:ind w:left="-180" w:right="-185"/>
        <w:jc w:val="center"/>
        <w:rPr>
          <w:rFonts w:ascii="Arial" w:eastAsia="Calibri" w:hAnsi="Arial" w:cs="Arial"/>
          <w:b/>
          <w:color w:val="4A4A4A"/>
          <w:spacing w:val="14"/>
          <w:sz w:val="24"/>
          <w:szCs w:val="24"/>
        </w:rPr>
      </w:pPr>
      <w:r w:rsidRPr="00157DE3">
        <w:rPr>
          <w:rFonts w:ascii="Arial" w:eastAsia="Calibri" w:hAnsi="Arial" w:cs="Arial"/>
          <w:b/>
          <w:color w:val="4A4A4A"/>
          <w:spacing w:val="14"/>
          <w:sz w:val="24"/>
          <w:szCs w:val="24"/>
        </w:rPr>
        <w:t>ПОСТАНОВЛЕНИЕ</w:t>
      </w:r>
    </w:p>
    <w:p w:rsidR="00B8628B" w:rsidRPr="00157DE3" w:rsidRDefault="00B8628B" w:rsidP="00AC1C9F">
      <w:pPr>
        <w:shd w:val="clear" w:color="auto" w:fill="FFFFFF"/>
        <w:spacing w:before="19" w:after="0" w:line="365" w:lineRule="exact"/>
        <w:ind w:left="-180" w:right="-185"/>
        <w:jc w:val="center"/>
        <w:rPr>
          <w:rFonts w:ascii="Arial" w:eastAsia="Calibri" w:hAnsi="Arial" w:cs="Arial"/>
          <w:b/>
          <w:color w:val="4A4A4A"/>
          <w:spacing w:val="14"/>
          <w:sz w:val="24"/>
          <w:szCs w:val="24"/>
        </w:rPr>
      </w:pPr>
    </w:p>
    <w:p w:rsidR="00611E40" w:rsidRPr="00157DE3" w:rsidRDefault="00611E40" w:rsidP="00611E40">
      <w:pPr>
        <w:shd w:val="clear" w:color="auto" w:fill="FFFFFF"/>
        <w:spacing w:after="0" w:line="240" w:lineRule="auto"/>
        <w:ind w:left="5"/>
        <w:jc w:val="center"/>
        <w:rPr>
          <w:rFonts w:ascii="Arial" w:eastAsia="Calibri" w:hAnsi="Arial" w:cs="Arial"/>
          <w:color w:val="4A4A4A"/>
          <w:spacing w:val="-2"/>
          <w:sz w:val="24"/>
          <w:szCs w:val="24"/>
        </w:rPr>
      </w:pPr>
      <w:proofErr w:type="spellStart"/>
      <w:r w:rsidRPr="00157DE3">
        <w:rPr>
          <w:rFonts w:ascii="Arial" w:eastAsia="Calibri" w:hAnsi="Arial" w:cs="Arial"/>
          <w:color w:val="4A4A4A"/>
          <w:spacing w:val="-2"/>
          <w:sz w:val="24"/>
          <w:szCs w:val="24"/>
        </w:rPr>
        <w:t>с.Денисово</w:t>
      </w:r>
      <w:proofErr w:type="spellEnd"/>
    </w:p>
    <w:p w:rsidR="00611E40" w:rsidRPr="00157DE3" w:rsidRDefault="007D01D6" w:rsidP="00EE38D1">
      <w:pPr>
        <w:shd w:val="clear" w:color="auto" w:fill="FFFFFF"/>
        <w:tabs>
          <w:tab w:val="left" w:pos="7200"/>
        </w:tabs>
        <w:spacing w:before="634"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spacing w:val="-2"/>
          <w:sz w:val="24"/>
          <w:szCs w:val="24"/>
        </w:rPr>
        <w:t>проект</w:t>
      </w:r>
      <w:r w:rsidR="00611E40" w:rsidRPr="00157DE3">
        <w:rPr>
          <w:rFonts w:ascii="Arial" w:eastAsia="Calibri" w:hAnsi="Arial" w:cs="Arial"/>
          <w:color w:val="000000"/>
          <w:spacing w:val="-2"/>
          <w:sz w:val="24"/>
          <w:szCs w:val="24"/>
        </w:rPr>
        <w:t>.20</w:t>
      </w:r>
      <w:r w:rsidR="00015F9E" w:rsidRPr="00157DE3">
        <w:rPr>
          <w:rFonts w:ascii="Arial" w:eastAsia="Calibri" w:hAnsi="Arial" w:cs="Arial"/>
          <w:color w:val="000000"/>
          <w:spacing w:val="-2"/>
          <w:sz w:val="24"/>
          <w:szCs w:val="24"/>
        </w:rPr>
        <w:t>2</w:t>
      </w:r>
      <w:r w:rsidR="009965E9" w:rsidRPr="00157DE3">
        <w:rPr>
          <w:rFonts w:ascii="Arial" w:eastAsia="Calibri" w:hAnsi="Arial" w:cs="Arial"/>
          <w:color w:val="000000"/>
          <w:spacing w:val="-2"/>
          <w:sz w:val="24"/>
          <w:szCs w:val="24"/>
        </w:rPr>
        <w:t>1</w:t>
      </w:r>
      <w:r w:rsidR="00611E40" w:rsidRPr="00157DE3">
        <w:rPr>
          <w:rFonts w:ascii="Arial" w:eastAsia="Calibri" w:hAnsi="Arial" w:cs="Arial"/>
          <w:color w:val="000000"/>
          <w:sz w:val="24"/>
          <w:szCs w:val="24"/>
        </w:rPr>
        <w:tab/>
      </w:r>
      <w:r w:rsidR="00DB15FF" w:rsidRPr="00157DE3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№ </w:t>
      </w:r>
      <w:bookmarkStart w:id="0" w:name="_GoBack"/>
      <w:bookmarkEnd w:id="0"/>
      <w:r w:rsidR="00611E40" w:rsidRPr="00157DE3">
        <w:rPr>
          <w:rFonts w:ascii="Arial" w:eastAsia="Calibri" w:hAnsi="Arial" w:cs="Arial"/>
          <w:color w:val="000000"/>
          <w:spacing w:val="-1"/>
          <w:sz w:val="24"/>
          <w:szCs w:val="24"/>
        </w:rPr>
        <w:t>-п</w:t>
      </w:r>
    </w:p>
    <w:p w:rsidR="00611E40" w:rsidRPr="00157DE3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11E40" w:rsidRPr="00157DE3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57DE3">
        <w:rPr>
          <w:rFonts w:ascii="Arial" w:eastAsia="Calibri" w:hAnsi="Arial" w:cs="Arial"/>
          <w:sz w:val="24"/>
          <w:szCs w:val="24"/>
        </w:rPr>
        <w:t xml:space="preserve">О внесении изменений в постановление </w:t>
      </w:r>
    </w:p>
    <w:p w:rsidR="00611E40" w:rsidRPr="00157DE3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57DE3">
        <w:rPr>
          <w:rFonts w:ascii="Arial" w:eastAsia="Calibri" w:hAnsi="Arial" w:cs="Arial"/>
          <w:sz w:val="24"/>
          <w:szCs w:val="24"/>
        </w:rPr>
        <w:t xml:space="preserve">от </w:t>
      </w:r>
      <w:r w:rsidR="007A1369" w:rsidRPr="00157DE3">
        <w:rPr>
          <w:rFonts w:ascii="Arial" w:eastAsia="Calibri" w:hAnsi="Arial" w:cs="Arial"/>
          <w:sz w:val="24"/>
          <w:szCs w:val="24"/>
        </w:rPr>
        <w:t>31</w:t>
      </w:r>
      <w:r w:rsidRPr="00157DE3">
        <w:rPr>
          <w:rFonts w:ascii="Arial" w:eastAsia="Calibri" w:hAnsi="Arial" w:cs="Arial"/>
          <w:sz w:val="24"/>
          <w:szCs w:val="24"/>
        </w:rPr>
        <w:t>.1</w:t>
      </w:r>
      <w:r w:rsidR="007A1369" w:rsidRPr="00157DE3">
        <w:rPr>
          <w:rFonts w:ascii="Arial" w:eastAsia="Calibri" w:hAnsi="Arial" w:cs="Arial"/>
          <w:sz w:val="24"/>
          <w:szCs w:val="24"/>
        </w:rPr>
        <w:t>0</w:t>
      </w:r>
      <w:r w:rsidRPr="00157DE3">
        <w:rPr>
          <w:rFonts w:ascii="Arial" w:eastAsia="Calibri" w:hAnsi="Arial" w:cs="Arial"/>
          <w:sz w:val="24"/>
          <w:szCs w:val="24"/>
        </w:rPr>
        <w:t>.201</w:t>
      </w:r>
      <w:r w:rsidR="007A1369" w:rsidRPr="00157DE3">
        <w:rPr>
          <w:rFonts w:ascii="Arial" w:eastAsia="Calibri" w:hAnsi="Arial" w:cs="Arial"/>
          <w:sz w:val="24"/>
          <w:szCs w:val="24"/>
        </w:rPr>
        <w:t>3</w:t>
      </w:r>
      <w:r w:rsidRPr="00157DE3">
        <w:rPr>
          <w:rFonts w:ascii="Arial" w:eastAsia="Calibri" w:hAnsi="Arial" w:cs="Arial"/>
          <w:sz w:val="24"/>
          <w:szCs w:val="24"/>
        </w:rPr>
        <w:t xml:space="preserve"> № </w:t>
      </w:r>
      <w:r w:rsidR="007A1369" w:rsidRPr="00157DE3">
        <w:rPr>
          <w:rFonts w:ascii="Arial" w:eastAsia="Calibri" w:hAnsi="Arial" w:cs="Arial"/>
          <w:sz w:val="24"/>
          <w:szCs w:val="24"/>
        </w:rPr>
        <w:t>29</w:t>
      </w:r>
      <w:r w:rsidR="00157DE3">
        <w:rPr>
          <w:rFonts w:ascii="Arial" w:eastAsia="Calibri" w:hAnsi="Arial" w:cs="Arial"/>
          <w:sz w:val="24"/>
          <w:szCs w:val="24"/>
        </w:rPr>
        <w:t>-п «</w:t>
      </w:r>
      <w:r w:rsidRPr="00157DE3">
        <w:rPr>
          <w:rFonts w:ascii="Arial" w:eastAsia="Calibri" w:hAnsi="Arial" w:cs="Arial"/>
          <w:sz w:val="24"/>
          <w:szCs w:val="24"/>
        </w:rPr>
        <w:t>Об утверждении</w:t>
      </w:r>
    </w:p>
    <w:p w:rsidR="00611E40" w:rsidRPr="00157DE3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57DE3">
        <w:rPr>
          <w:rFonts w:ascii="Arial" w:eastAsia="Calibri" w:hAnsi="Arial" w:cs="Arial"/>
          <w:sz w:val="24"/>
          <w:szCs w:val="24"/>
        </w:rPr>
        <w:t>муниципальных программ на территории</w:t>
      </w:r>
    </w:p>
    <w:p w:rsidR="00611E40" w:rsidRPr="00157DE3" w:rsidRDefault="00157DE3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Денисовского сельсовета </w:t>
      </w:r>
    </w:p>
    <w:p w:rsidR="00611E40" w:rsidRPr="00157DE3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57DE3">
        <w:rPr>
          <w:rFonts w:ascii="Arial" w:eastAsia="Calibri" w:hAnsi="Arial" w:cs="Arial"/>
          <w:sz w:val="24"/>
          <w:szCs w:val="24"/>
        </w:rPr>
        <w:t xml:space="preserve"> «Повышение качества жизни населен</w:t>
      </w:r>
      <w:r w:rsidR="000B2FD1" w:rsidRPr="00157DE3">
        <w:rPr>
          <w:rFonts w:ascii="Arial" w:eastAsia="Calibri" w:hAnsi="Arial" w:cs="Arial"/>
          <w:sz w:val="24"/>
          <w:szCs w:val="24"/>
        </w:rPr>
        <w:t>и</w:t>
      </w:r>
      <w:r w:rsidRPr="00157DE3">
        <w:rPr>
          <w:rFonts w:ascii="Arial" w:eastAsia="Calibri" w:hAnsi="Arial" w:cs="Arial"/>
          <w:sz w:val="24"/>
          <w:szCs w:val="24"/>
        </w:rPr>
        <w:t>я»</w:t>
      </w:r>
    </w:p>
    <w:p w:rsidR="00611E40" w:rsidRPr="00157DE3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11E40" w:rsidRPr="00157DE3" w:rsidRDefault="00157DE3" w:rsidP="00611E4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611E40" w:rsidRPr="00157DE3">
        <w:rPr>
          <w:rFonts w:ascii="Arial" w:eastAsia="Calibri" w:hAnsi="Arial" w:cs="Arial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Денисовский сельсовет, постановлением от 14.10.2013 № 23-п «О порядке принятия решений о разработке муниципальных программ Денисовского сельсовета», </w:t>
      </w:r>
    </w:p>
    <w:p w:rsidR="00611E40" w:rsidRPr="00157DE3" w:rsidRDefault="00611E40" w:rsidP="0000040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57DE3">
        <w:rPr>
          <w:rFonts w:ascii="Arial" w:eastAsia="Calibri" w:hAnsi="Arial" w:cs="Arial"/>
          <w:sz w:val="24"/>
          <w:szCs w:val="24"/>
        </w:rPr>
        <w:t>ПОСТАНОВЛЯЮ:</w:t>
      </w:r>
    </w:p>
    <w:p w:rsidR="00612E76" w:rsidRPr="00157DE3" w:rsidRDefault="00612E76" w:rsidP="0000040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57DE3">
        <w:rPr>
          <w:rFonts w:ascii="Arial" w:eastAsia="Calibri" w:hAnsi="Arial" w:cs="Arial"/>
          <w:sz w:val="24"/>
          <w:szCs w:val="24"/>
        </w:rPr>
        <w:t>1. Внести следующие изменения в муниципальную программу «Повышение качества жизни населения»:</w:t>
      </w:r>
    </w:p>
    <w:p w:rsidR="001F508C" w:rsidRPr="00157DE3" w:rsidRDefault="001F508C" w:rsidP="00612E76">
      <w:pPr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157DE3">
        <w:rPr>
          <w:rFonts w:ascii="Arial" w:eastAsia="Calibri" w:hAnsi="Arial" w:cs="Arial"/>
          <w:sz w:val="24"/>
          <w:szCs w:val="24"/>
        </w:rPr>
        <w:t>1.</w:t>
      </w:r>
      <w:r w:rsidR="009965E9" w:rsidRPr="00157DE3">
        <w:rPr>
          <w:rFonts w:ascii="Arial" w:eastAsia="Calibri" w:hAnsi="Arial" w:cs="Arial"/>
          <w:sz w:val="24"/>
          <w:szCs w:val="24"/>
        </w:rPr>
        <w:t>1</w:t>
      </w:r>
      <w:r w:rsidRPr="00157DE3">
        <w:rPr>
          <w:rFonts w:ascii="Arial" w:eastAsia="Calibri" w:hAnsi="Arial" w:cs="Arial"/>
          <w:sz w:val="24"/>
          <w:szCs w:val="24"/>
        </w:rPr>
        <w:t xml:space="preserve">. </w:t>
      </w:r>
      <w:r w:rsidR="00157DE3">
        <w:rPr>
          <w:rFonts w:ascii="Arial" w:eastAsia="Calibri" w:hAnsi="Arial" w:cs="Arial"/>
          <w:sz w:val="24"/>
          <w:szCs w:val="24"/>
        </w:rPr>
        <w:t>Подпрограммы «</w:t>
      </w:r>
      <w:r w:rsidRPr="00157DE3">
        <w:rPr>
          <w:rFonts w:ascii="Arial" w:eastAsia="Calibri" w:hAnsi="Arial" w:cs="Arial"/>
          <w:sz w:val="24"/>
          <w:szCs w:val="24"/>
        </w:rPr>
        <w:t>Дороги Денисовского сельсовета», и приложения к ним изложить в новой редакции.</w:t>
      </w:r>
    </w:p>
    <w:p w:rsidR="00943EC9" w:rsidRPr="00157DE3" w:rsidRDefault="00DF1EFE" w:rsidP="00612E76">
      <w:pPr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157DE3">
        <w:rPr>
          <w:rFonts w:ascii="Arial" w:eastAsia="Calibri" w:hAnsi="Arial" w:cs="Arial"/>
          <w:sz w:val="24"/>
          <w:szCs w:val="24"/>
        </w:rPr>
        <w:t>1</w:t>
      </w:r>
      <w:r w:rsidR="00943EC9" w:rsidRPr="00157DE3">
        <w:rPr>
          <w:rFonts w:ascii="Arial" w:eastAsia="Calibri" w:hAnsi="Arial" w:cs="Arial"/>
          <w:sz w:val="24"/>
          <w:szCs w:val="24"/>
        </w:rPr>
        <w:t>.</w:t>
      </w:r>
      <w:r w:rsidR="009965E9" w:rsidRPr="00157DE3">
        <w:rPr>
          <w:rFonts w:ascii="Arial" w:eastAsia="Calibri" w:hAnsi="Arial" w:cs="Arial"/>
          <w:sz w:val="24"/>
          <w:szCs w:val="24"/>
        </w:rPr>
        <w:t>2</w:t>
      </w:r>
      <w:r w:rsidR="00943EC9" w:rsidRPr="00157DE3">
        <w:rPr>
          <w:rFonts w:ascii="Arial" w:eastAsia="Calibri" w:hAnsi="Arial" w:cs="Arial"/>
          <w:sz w:val="24"/>
          <w:szCs w:val="24"/>
        </w:rPr>
        <w:t xml:space="preserve">. </w:t>
      </w:r>
      <w:r w:rsidR="00157DE3">
        <w:rPr>
          <w:rFonts w:ascii="Arial" w:eastAsia="Calibri" w:hAnsi="Arial" w:cs="Arial"/>
          <w:sz w:val="24"/>
          <w:szCs w:val="24"/>
        </w:rPr>
        <w:t>Подпрограммы «</w:t>
      </w:r>
      <w:r w:rsidR="00943EC9" w:rsidRPr="00157DE3">
        <w:rPr>
          <w:rFonts w:ascii="Arial" w:eastAsia="Calibri" w:hAnsi="Arial" w:cs="Arial"/>
          <w:sz w:val="24"/>
          <w:szCs w:val="24"/>
        </w:rPr>
        <w:t>Модернизация и развитие жилищно-коммунального хозяйства Денисовского сельсовета», и приложения к ним изложить в новой редакции</w:t>
      </w:r>
    </w:p>
    <w:p w:rsidR="00612E76" w:rsidRPr="00157DE3" w:rsidRDefault="00611E40" w:rsidP="00612E76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2. Опубликовать постановление в периодическом печатном издании «Сельские вести».</w:t>
      </w:r>
    </w:p>
    <w:p w:rsidR="00611E40" w:rsidRPr="00157DE3" w:rsidRDefault="00157DE3" w:rsidP="00612E76">
      <w:pPr>
        <w:spacing w:after="0" w:line="0" w:lineRule="atLeas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</w:t>
      </w:r>
      <w:r w:rsidR="00611E40" w:rsidRPr="00157DE3">
        <w:rPr>
          <w:rFonts w:ascii="Arial" w:eastAsia="Calibri" w:hAnsi="Arial" w:cs="Arial"/>
          <w:sz w:val="24"/>
          <w:szCs w:val="24"/>
        </w:rPr>
        <w:t xml:space="preserve"> Постановление вступает в силу </w:t>
      </w:r>
      <w:r>
        <w:rPr>
          <w:rFonts w:ascii="Arial" w:eastAsia="Calibri" w:hAnsi="Arial" w:cs="Arial"/>
          <w:sz w:val="24"/>
          <w:szCs w:val="24"/>
        </w:rPr>
        <w:t>со дня, следующего за днем его</w:t>
      </w:r>
      <w:r w:rsidR="00611E40" w:rsidRPr="00157DE3">
        <w:rPr>
          <w:rFonts w:ascii="Arial" w:eastAsia="Calibri" w:hAnsi="Arial" w:cs="Arial"/>
          <w:sz w:val="24"/>
          <w:szCs w:val="24"/>
        </w:rPr>
        <w:t xml:space="preserve"> официального опубликования.</w:t>
      </w:r>
    </w:p>
    <w:p w:rsidR="00611E40" w:rsidRPr="00157DE3" w:rsidRDefault="00611E40" w:rsidP="0000040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B61E5" w:rsidRPr="00157DE3" w:rsidRDefault="00611E40" w:rsidP="0000040E">
      <w:pPr>
        <w:spacing w:after="0" w:line="240" w:lineRule="auto"/>
        <w:rPr>
          <w:rFonts w:ascii="Arial" w:eastAsia="Calibri" w:hAnsi="Arial" w:cs="Arial"/>
          <w:sz w:val="24"/>
          <w:szCs w:val="24"/>
        </w:rPr>
        <w:sectPr w:rsidR="005B61E5" w:rsidRPr="00157DE3" w:rsidSect="00DE011E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157DE3">
        <w:rPr>
          <w:rFonts w:ascii="Arial" w:eastAsia="Calibri" w:hAnsi="Arial" w:cs="Arial"/>
          <w:sz w:val="24"/>
          <w:szCs w:val="24"/>
        </w:rPr>
        <w:t>Глава сельсовета</w:t>
      </w:r>
      <w:r w:rsidR="00015F9E" w:rsidRPr="00157DE3">
        <w:rPr>
          <w:rFonts w:ascii="Arial" w:eastAsia="Calibri" w:hAnsi="Arial" w:cs="Arial"/>
          <w:sz w:val="24"/>
          <w:szCs w:val="24"/>
        </w:rPr>
        <w:t xml:space="preserve"> </w:t>
      </w:r>
      <w:r w:rsidRPr="00157DE3">
        <w:rPr>
          <w:rFonts w:ascii="Arial" w:eastAsia="Calibri" w:hAnsi="Arial" w:cs="Arial"/>
          <w:sz w:val="24"/>
          <w:szCs w:val="24"/>
        </w:rPr>
        <w:tab/>
      </w:r>
      <w:r w:rsidRPr="00157DE3">
        <w:rPr>
          <w:rFonts w:ascii="Arial" w:eastAsia="Calibri" w:hAnsi="Arial" w:cs="Arial"/>
          <w:sz w:val="24"/>
          <w:szCs w:val="24"/>
        </w:rPr>
        <w:tab/>
        <w:t xml:space="preserve"> </w:t>
      </w:r>
      <w:r w:rsidR="004A4A99" w:rsidRPr="00157DE3">
        <w:rPr>
          <w:rFonts w:ascii="Arial" w:eastAsia="Calibri" w:hAnsi="Arial" w:cs="Arial"/>
          <w:sz w:val="24"/>
          <w:szCs w:val="24"/>
        </w:rPr>
        <w:tab/>
      </w:r>
      <w:r w:rsidR="00612E76" w:rsidRPr="00157DE3">
        <w:rPr>
          <w:rFonts w:ascii="Arial" w:eastAsia="Calibri" w:hAnsi="Arial" w:cs="Arial"/>
          <w:sz w:val="24"/>
          <w:szCs w:val="24"/>
        </w:rPr>
        <w:tab/>
      </w:r>
      <w:r w:rsidR="00EE38D1" w:rsidRPr="00157DE3">
        <w:rPr>
          <w:rFonts w:ascii="Arial" w:eastAsia="Calibri" w:hAnsi="Arial" w:cs="Arial"/>
          <w:sz w:val="24"/>
          <w:szCs w:val="24"/>
        </w:rPr>
        <w:tab/>
      </w:r>
      <w:r w:rsidR="00491242" w:rsidRPr="00157DE3">
        <w:rPr>
          <w:rFonts w:ascii="Arial" w:eastAsia="Calibri" w:hAnsi="Arial" w:cs="Arial"/>
          <w:sz w:val="24"/>
          <w:szCs w:val="24"/>
        </w:rPr>
        <w:t xml:space="preserve"> </w:t>
      </w:r>
      <w:r w:rsidR="00441822" w:rsidRPr="00157DE3">
        <w:rPr>
          <w:rFonts w:ascii="Arial" w:eastAsia="Calibri" w:hAnsi="Arial" w:cs="Arial"/>
          <w:sz w:val="24"/>
          <w:szCs w:val="24"/>
        </w:rPr>
        <w:t>С.В. Махрова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317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Подпрограмма </w:t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t>«Благоустройство территории поселения», реализуемая в рамках м</w:t>
      </w:r>
      <w:r w:rsidRPr="00157D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униципальной программы </w:t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t>Денисовского сельсовета Дзержинского района Красноярского края</w:t>
      </w:r>
      <w:r w:rsidRPr="00157D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«Повышение качества жизни населения Денисовского сельсовета».</w:t>
      </w:r>
    </w:p>
    <w:p w:rsidR="00157DE3" w:rsidRPr="00157DE3" w:rsidRDefault="00157DE3" w:rsidP="00157D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1.Паспорт подпрограммы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2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7"/>
        <w:gridCol w:w="7020"/>
      </w:tblGrid>
      <w:tr w:rsidR="00157DE3" w:rsidRPr="00157DE3" w:rsidTr="00157DE3">
        <w:tc>
          <w:tcPr>
            <w:tcW w:w="3267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020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«Благоустройство территории поселения»</w:t>
            </w: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(далее - Программа)</w:t>
            </w:r>
          </w:p>
        </w:tc>
      </w:tr>
      <w:tr w:rsidR="00157DE3" w:rsidRPr="00157DE3" w:rsidTr="00157DE3">
        <w:tc>
          <w:tcPr>
            <w:tcW w:w="3267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20" w:type="dxa"/>
          </w:tcPr>
          <w:p w:rsidR="00157DE3" w:rsidRPr="00157DE3" w:rsidRDefault="00157DE3" w:rsidP="00157D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157D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униципальная программа </w:t>
            </w: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 сельсовета Дзержинского района Красноярского края</w:t>
            </w:r>
            <w:r w:rsidRPr="00157D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«Повышение качества жизни населения Денисовского сельсовета»</w:t>
            </w:r>
          </w:p>
        </w:tc>
      </w:tr>
      <w:tr w:rsidR="00157DE3" w:rsidRPr="00157DE3" w:rsidTr="00157DE3">
        <w:tc>
          <w:tcPr>
            <w:tcW w:w="3267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7020" w:type="dxa"/>
          </w:tcPr>
          <w:p w:rsidR="00157DE3" w:rsidRPr="00157DE3" w:rsidRDefault="00157DE3" w:rsidP="00157D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157DE3" w:rsidRPr="00157DE3" w:rsidTr="00157DE3">
        <w:tc>
          <w:tcPr>
            <w:tcW w:w="3267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мероприятий Подпрограммы</w:t>
            </w:r>
          </w:p>
        </w:tc>
        <w:tc>
          <w:tcPr>
            <w:tcW w:w="7020" w:type="dxa"/>
          </w:tcPr>
          <w:p w:rsidR="00157DE3" w:rsidRPr="00157DE3" w:rsidRDefault="00157DE3" w:rsidP="00157D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157DE3" w:rsidRPr="00157DE3" w:rsidTr="00157DE3">
        <w:tc>
          <w:tcPr>
            <w:tcW w:w="3267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Цель Подпрограммы </w:t>
            </w:r>
          </w:p>
        </w:tc>
        <w:tc>
          <w:tcPr>
            <w:tcW w:w="7020" w:type="dxa"/>
          </w:tcPr>
          <w:p w:rsidR="00157DE3" w:rsidRPr="00157DE3" w:rsidRDefault="00157DE3" w:rsidP="00157DE3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системы комплексного благоустройства сельского поселения, создание комфортных и безопасных условий проживания и отдыха населения</w:t>
            </w: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7DE3" w:rsidRPr="00157DE3" w:rsidTr="00157DE3">
        <w:tc>
          <w:tcPr>
            <w:tcW w:w="3267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Подпрограммы</w:t>
            </w:r>
          </w:p>
        </w:tc>
        <w:tc>
          <w:tcPr>
            <w:tcW w:w="7020" w:type="dxa"/>
          </w:tcPr>
          <w:p w:rsidR="00157DE3" w:rsidRPr="00157DE3" w:rsidRDefault="00157DE3" w:rsidP="0015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Улучшение санитарно-экологической, пожарно-безопасной обстановки, внешнего и архитектурного облика населенных пунктов сельсовета</w:t>
            </w:r>
          </w:p>
        </w:tc>
      </w:tr>
      <w:tr w:rsidR="00157DE3" w:rsidRPr="00157DE3" w:rsidTr="00157DE3">
        <w:tc>
          <w:tcPr>
            <w:tcW w:w="3267" w:type="dxa"/>
          </w:tcPr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Целевые индикаторы Подпрограммы</w:t>
            </w:r>
          </w:p>
        </w:tc>
        <w:tc>
          <w:tcPr>
            <w:tcW w:w="7020" w:type="dxa"/>
          </w:tcPr>
          <w:p w:rsidR="00157DE3" w:rsidRPr="00157DE3" w:rsidRDefault="00157DE3" w:rsidP="0015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доля ликвидированных несанкционированных </w:t>
            </w: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свалок</w:t>
            </w: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общему числу несанкционированных свалок;</w:t>
            </w:r>
          </w:p>
          <w:p w:rsidR="00157DE3" w:rsidRPr="00157DE3" w:rsidRDefault="00157DE3" w:rsidP="0015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доля общей протяженности </w:t>
            </w: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освещенных частей улиц</w:t>
            </w: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проездов, набережных к общей протяженности улиц, проездов, набережных на конец года;</w:t>
            </w:r>
          </w:p>
          <w:p w:rsidR="00157DE3" w:rsidRPr="00157DE3" w:rsidRDefault="00157DE3" w:rsidP="0015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благоустроенных </w:t>
            </w:r>
            <w:r w:rsidRPr="00157DE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мест отдыха</w:t>
            </w: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населения к общему количеству мест отдыха населения;</w:t>
            </w:r>
          </w:p>
          <w:p w:rsidR="00157DE3" w:rsidRPr="00157DE3" w:rsidRDefault="00157DE3" w:rsidP="0015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охвата территории населенных пунктов в местах прилегания лесных массивов </w:t>
            </w:r>
            <w:r w:rsidRPr="00157DE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минерализованными полосами;</w:t>
            </w:r>
          </w:p>
          <w:p w:rsidR="00157DE3" w:rsidRPr="00157DE3" w:rsidRDefault="00157DE3" w:rsidP="0015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доля общей площади </w:t>
            </w: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зеленых насаждений</w:t>
            </w: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цветочного оформления к общей площади земель общего пользования поселения </w:t>
            </w: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благоустроенных </w:t>
            </w:r>
            <w:r w:rsidRPr="00157DE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мест захоронения</w:t>
            </w: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общему количеству мест захоронения;</w:t>
            </w:r>
          </w:p>
          <w:p w:rsidR="00157DE3" w:rsidRPr="00157DE3" w:rsidRDefault="00157DE3" w:rsidP="0015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содержания минерализованных полос к общей </w:t>
            </w:r>
            <w:r w:rsidRPr="00157DE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протяженности минерализованных полос</w:t>
            </w: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157DE3" w:rsidRPr="00157DE3" w:rsidRDefault="00157DE3" w:rsidP="0015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доля граждан, </w:t>
            </w: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привлеченных к работам по благоустройству,</w:t>
            </w: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 общего числа граждан, проживающих в муниципальном образовании.</w:t>
            </w:r>
          </w:p>
          <w:p w:rsidR="00157DE3" w:rsidRPr="00157DE3" w:rsidRDefault="00157DE3" w:rsidP="0015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7DE3" w:rsidRPr="00157DE3" w:rsidTr="00157DE3">
        <w:tc>
          <w:tcPr>
            <w:tcW w:w="3267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020" w:type="dxa"/>
          </w:tcPr>
          <w:p w:rsidR="00157DE3" w:rsidRPr="00157DE3" w:rsidRDefault="00157DE3" w:rsidP="00157D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– 2023 годы</w:t>
            </w:r>
          </w:p>
        </w:tc>
      </w:tr>
      <w:tr w:rsidR="00157DE3" w:rsidRPr="00157DE3" w:rsidTr="00157DE3">
        <w:tc>
          <w:tcPr>
            <w:tcW w:w="3267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7020" w:type="dxa"/>
          </w:tcPr>
          <w:p w:rsidR="00157DE3" w:rsidRPr="00157DE3" w:rsidRDefault="00157DE3" w:rsidP="00157DE3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подпрограммы составляет: в 2014 – 2023 годах – 10 800 985,09 рубля, в том числе:</w:t>
            </w:r>
          </w:p>
          <w:p w:rsidR="00157DE3" w:rsidRPr="00157DE3" w:rsidRDefault="00157DE3" w:rsidP="00157DE3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год- 813 916,18 руб.,</w:t>
            </w:r>
          </w:p>
          <w:p w:rsidR="00157DE3" w:rsidRPr="00157DE3" w:rsidRDefault="00157DE3" w:rsidP="00157DE3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год- 1 501 020,42 руб.,</w:t>
            </w:r>
          </w:p>
          <w:p w:rsidR="00157DE3" w:rsidRPr="00157DE3" w:rsidRDefault="00157DE3" w:rsidP="00157DE3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год- 950 892,27 руб.,</w:t>
            </w:r>
          </w:p>
          <w:p w:rsidR="00157DE3" w:rsidRPr="00157DE3" w:rsidRDefault="00157DE3" w:rsidP="00157DE3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год- 1 274 667,64 руб.,</w:t>
            </w:r>
          </w:p>
          <w:p w:rsidR="00157DE3" w:rsidRPr="00157DE3" w:rsidRDefault="00157DE3" w:rsidP="00157DE3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год- 1 616 658,13 руб.,</w:t>
            </w:r>
          </w:p>
          <w:p w:rsidR="00157DE3" w:rsidRPr="00157DE3" w:rsidRDefault="00157DE3" w:rsidP="00157DE3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год- 1 228 670, 45 руб.,</w:t>
            </w:r>
          </w:p>
          <w:p w:rsidR="00157DE3" w:rsidRPr="00157DE3" w:rsidRDefault="00157DE3" w:rsidP="00157DE3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год- 1 111 110,00 руб.</w:t>
            </w:r>
          </w:p>
          <w:p w:rsidR="00157DE3" w:rsidRPr="00157DE3" w:rsidRDefault="00157DE3" w:rsidP="00157DE3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2021 год-</w:t>
            </w: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882 509,00 руб.</w:t>
            </w:r>
          </w:p>
          <w:p w:rsidR="00157DE3" w:rsidRPr="00157DE3" w:rsidRDefault="00157DE3" w:rsidP="00157DE3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год- 736 000,00 руб.</w:t>
            </w:r>
          </w:p>
          <w:p w:rsidR="00157DE3" w:rsidRPr="00157DE3" w:rsidRDefault="00157DE3" w:rsidP="00157DE3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год- 685 541,00 руб.</w:t>
            </w:r>
          </w:p>
          <w:p w:rsidR="00157DE3" w:rsidRPr="00157DE3" w:rsidRDefault="00157DE3" w:rsidP="00157DE3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 – 7 909 095,09 рублей;</w:t>
            </w:r>
          </w:p>
          <w:p w:rsidR="00157DE3" w:rsidRPr="00157DE3" w:rsidRDefault="00157DE3" w:rsidP="00157DE3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краевого бюджета – 2 796 640,0 рублей.</w:t>
            </w:r>
          </w:p>
          <w:p w:rsidR="00157DE3" w:rsidRPr="00157DE3" w:rsidRDefault="00157DE3" w:rsidP="00157DE3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бюджета- 95 250,00 рублей.</w:t>
            </w:r>
          </w:p>
        </w:tc>
      </w:tr>
      <w:tr w:rsidR="00157DE3" w:rsidRPr="00157DE3" w:rsidTr="00157DE3">
        <w:tc>
          <w:tcPr>
            <w:tcW w:w="3267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Система организации контроля за исполнением Подпрограммы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</w:tcPr>
          <w:p w:rsidR="00157DE3" w:rsidRPr="00157DE3" w:rsidRDefault="00157DE3" w:rsidP="00157D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</w:tr>
    </w:tbl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DE3" w:rsidRPr="00157DE3" w:rsidRDefault="00157DE3" w:rsidP="00157D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2.1. Постановка проблемы и обоснование необходимости разработки Подпрограммы</w:t>
      </w:r>
    </w:p>
    <w:p w:rsidR="00157DE3" w:rsidRPr="00157DE3" w:rsidRDefault="00157DE3" w:rsidP="00157D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 организация благоустройства территории муниципального образования отнесена к вопросам местного значения. Организация работы в данном направлении </w:t>
      </w:r>
      <w:r w:rsidRPr="0015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подразумевает проведение органами местного самоуправления самостоятельно или через создаваемые ими муниципальные унитарные предприятия, а также физическими и иными юридическими лицами работ по содержанию территории населенных пунктов.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При этом финансовое обеспечение мероприятий, связанных с благоустройством территории муниципального образования, относится к расходным обязательствам муниципального образования и осуществляется в пределах средств, предусмотренных в местном бюджете на эти цели.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В связи с ограниченностью финансовых ресурсов отмечается отсутствие тротуаров в населенных пунктах поселения.</w:t>
      </w:r>
    </w:p>
    <w:p w:rsidR="00157DE3" w:rsidRPr="00157DE3" w:rsidRDefault="00157DE3" w:rsidP="00157DE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Негативными факторами также являются социально-экологические проблемы: несанкционированные свалки, недостаточное озеленение улиц (разбивка клумб). Доля общей площади зеленых насаждений, устройство клумб в местах общего пользования к общей площади населенных пунктов в 2014 году в среднем составила 0,0</w:t>
      </w:r>
      <w:r w:rsidRPr="0015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процента.</w:t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Для обеспечения профилактики и тушения пожаров, безопасного проживания населения необходима организация и осуществление пожарной охраны населенных пунктов в местах прилегания лесных массивов, в том числе создание и обеспечение ухода минерализованных полос вокруг населенных пунктов поселения. Создано </w:t>
      </w:r>
      <w:smartTag w:uri="urn:schemas-microsoft-com:office:smarttags" w:element="metricconverter">
        <w:smartTagPr>
          <w:attr w:name="ProductID" w:val="20 км"/>
        </w:smartTagPr>
        <w:r w:rsidRPr="00157DE3">
          <w:rPr>
            <w:rFonts w:ascii="Arial" w:eastAsia="Times New Roman" w:hAnsi="Arial" w:cs="Arial"/>
            <w:sz w:val="24"/>
            <w:szCs w:val="24"/>
            <w:lang w:eastAsia="ru-RU"/>
          </w:rPr>
          <w:t>20 км</w:t>
        </w:r>
      </w:smartTag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 минерализованных полос и обеспечен уход за </w:t>
      </w:r>
      <w:smartTag w:uri="urn:schemas-microsoft-com:office:smarttags" w:element="metricconverter">
        <w:smartTagPr>
          <w:attr w:name="ProductID" w:val="20 км"/>
        </w:smartTagPr>
        <w:r w:rsidRPr="00157DE3">
          <w:rPr>
            <w:rFonts w:ascii="Arial" w:eastAsia="Times New Roman" w:hAnsi="Arial" w:cs="Arial"/>
            <w:sz w:val="24"/>
            <w:szCs w:val="24"/>
            <w:lang w:eastAsia="ru-RU"/>
          </w:rPr>
          <w:t>20 км</w:t>
        </w:r>
      </w:smartTag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 полос, в том числе на территории пунктов особого контроля;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Необходимо проведение конкурсов на звание "Лучшее домовладение", «Лучшая улица». Основной целью проведения данных конкурсов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населенных пунктов.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С 2014 года за счет средств краевого бюджета в рамках реализации долгосрочной целевой </w:t>
      </w:r>
      <w:hyperlink r:id="rId6" w:history="1">
        <w:r w:rsidRPr="00157DE3">
          <w:rPr>
            <w:rFonts w:ascii="Arial" w:eastAsia="Times New Roman" w:hAnsi="Arial" w:cs="Arial"/>
            <w:sz w:val="24"/>
            <w:szCs w:val="24"/>
            <w:lang w:eastAsia="ru-RU"/>
          </w:rPr>
          <w:t>программы</w:t>
        </w:r>
      </w:hyperlink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 «Повышение эффективности деятельности органов местного самоуправления в Красноярском крае» осуществляются мероприятия по благоустройству территорий поселений. 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За период 2014–2023 годы на средства субсидий в населенных пунктах сельсовета проведены работы по улучшению архитектурного облика территорий.  </w:t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Обустроены места для отдыха и досуга граждан, благоустроены улицы и площади, территории у памятников воинам Великой Отечественной войны, восстановлено освещение, созданы детские игровые и спортивные площадки.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В работах по благоустройству принимали участие школьники, безработные граждане, проведены субботники по уборке территорий, мероприятия по ликвидации несанкционированных свалок, установке контейнеров для сбора твердых бытовых отходов, благоустроены территории кладбищ.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подпрограммы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Основная цель, задачи, этапы и сроки выполнения Подпрограммы, целевые индикаторы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Исполнителем Подпрограммы, главным распорядителем бюджетных средств является администрация Денисовского сельсовета.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Администрация Денисовского сельсовета осуществляет: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- непосредственный контроль за ходом реализации Подпрограммы;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- подготовку отчетов о реализации Подпрограммы.</w:t>
      </w:r>
    </w:p>
    <w:p w:rsidR="00157DE3" w:rsidRPr="00157DE3" w:rsidRDefault="00157DE3" w:rsidP="00157DE3">
      <w:pPr>
        <w:widowControl w:val="0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 Совершенствование системы комплексного благоустройства сельского поселения, создание комфортных и безопасных условий проживания и отдыха населения.</w:t>
      </w:r>
    </w:p>
    <w:p w:rsidR="00157DE3" w:rsidRPr="00157DE3" w:rsidRDefault="00157DE3" w:rsidP="00157DE3">
      <w:pPr>
        <w:widowControl w:val="0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 Для достижения поставленной цели необходимо решение следующей задачи: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Улучшение санитарно-экологической, пожарно-безопасной обстановки, внешнего и архитектурного облика населенных пунктов сельсовета</w:t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Выбор мероприятий Подпрограммы обусловлен целями и задачами, которые призвана решить Подпрограмма, результатами анализа сложившейся на территории сельсовета ситуации по благоустройству территории. 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Срок реализации Подпрограммы – 2014 – 2023 годы.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Механизм реализации Подпрограммы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Средства местного бюджета направляются на финансирование мероприятий Подпрограммы: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- текущее содержание и обслуживание наружных сетей уличного освещения территории поселения, 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- создание и обеспечение ухода за минерализованными полосами;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- сбор, вывоз бытовых отходов и мусора, ликвидация несанкционированных свалок;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- содержание мест захоронения;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- содержанию памятников;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- благоустройству мест массового отдыха населения;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- озеленение;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- снос ветхого и аварийного жилья;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- реализация проектов и мероприятий по благоустройству территорий;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- проведение конкурсов на звание "Лучшее домовладение", «Лучшая улица». 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Главным распорядителем бюджетных средств на выполнение мероприятий подпрограммы выступает администрация Денисовского сельсовета.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Финансирование мероприятий подпрограммы осуществляется на основании государственных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2.4. Управление подпрограммой и контроль за ходом ее выполнения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Текущее управление реализацией подпрограммы осуществляется исполнителем подпрограммы – администрация Денисовского сельсовета.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Исполнителем подпрограммы осуществляется: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отбор исполнителей отдельных мероприятий подпрограммы;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непосредственный контроль за ходом реализации мероприятий подпрограммы;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подготовка отчетов о реализации подпрограммы.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ab/>
        <w:t>Контроль за целевым и эффективным использованием средств краевого бюджета осуществляет служба финансово-экономического контроля Красноярского края. Контроль за законностью и результативностью использования средств краевого бюджета осуществляет Счетная Палата Красноярского края.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муниципальной программы, утвержденными постановлением администрации Денисовского сельсовета от 14.10.2013 № 23-п «Об утверждении Порядка принятия решений о разработке муниципальных программ Денисовского сельсовета, их формировании и реализации». </w:t>
      </w:r>
    </w:p>
    <w:p w:rsidR="00157DE3" w:rsidRPr="00157DE3" w:rsidRDefault="00157DE3" w:rsidP="00157DE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Годовой отчет о реализации Подпрограммы должен содержать: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157DE3" w:rsidRPr="00157DE3" w:rsidRDefault="00157DE3" w:rsidP="00157DE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описание результатов реализации мероприятия Подпрограммы в отчетном году, а также информацию о запланированных, но не достигнутых результатах (с указанием причин);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анализ последствий не реализации мероприятия Подпрограммы и анализ факторов, повлиявших на их реализацию (не реализацию);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информацию об использовании бюджетных ассигнований местного, краевого бюджета и иных средств на реализацию Подпрограммы с указанием плановых и фактических </w:t>
      </w:r>
      <w:r w:rsidRPr="0015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значений </w:t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t>(с расшифровкой по главным распорядителям средств местного бюджета, мероприятиям и годам реализации Подпрограммы)</w:t>
      </w:r>
      <w:r w:rsidRPr="0015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конкретные результаты реализации Подпрограммы, достигнутые за отчетный год, в том числе 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157DE3" w:rsidRPr="00157DE3" w:rsidRDefault="00157DE3" w:rsidP="00157DE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Администрация Денисовского сельсовета уточняет целевые индикаторы и затраты по мероприятиям Подпрограммы, механизм реализации Подпрограммы с учетом выделяемых на ее реализацию финансовых средств.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2.5. Оценка социально-экономической эффективности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мероприятий </w:t>
      </w:r>
      <w:r w:rsidRPr="0015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Подпрограммы направлена на: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обеспечения безопасности условий жизнедеятельности населения;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формирование активной позиции у населения по решению вопросов местного значения;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создание благоприятных, комфортных условий для проживания и отдыха населения;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улучшение санитарно-экологической обстановки, внешнего и архитектурного облика населенных пунктов;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привлечение населения к общественным работам;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повышение уровня заинтересованности граждан в защите и сохранении природной среды.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программных мероприятий позволит достичь следующих результатов: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Своевременная замена светильников уличного освещения (21,4 км сетей),  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увеличение площади цветочного оформления;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организация сбора и вывоза бытовых отходов и мусора с территории площадью </w:t>
      </w:r>
      <w:smartTag w:uri="urn:schemas-microsoft-com:office:smarttags" w:element="metricconverter">
        <w:smartTagPr>
          <w:attr w:name="ProductID" w:val="5,5 га"/>
        </w:smartTagPr>
        <w:r w:rsidRPr="00157DE3">
          <w:rPr>
            <w:rFonts w:ascii="Arial" w:eastAsia="Times New Roman" w:hAnsi="Arial" w:cs="Arial"/>
            <w:sz w:val="24"/>
            <w:szCs w:val="24"/>
            <w:lang w:eastAsia="ru-RU"/>
          </w:rPr>
          <w:t>5,5 га</w:t>
        </w:r>
      </w:smartTag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 ежегодно.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Снос ветхого и аварийного жилья;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установка детских игровых комплексов (1 единицы ежегодно);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2.6. Мероприятия подпрограммы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Мероприятия подпрограммы приведены в приложении № 2.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1. Источниками финансирования мероприятий программы являются средства местного бюджета, включая предоставленные местному бюджету субсидии из краевого бюджета.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2. При реализации мероприятий программы будут привлечены средства местного бюджета в объеме 7 909 095,09 руб.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3. Общий объем финансирования программы за счет средств краевого бюджета составит 2 796 640,0 руб.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4. Общий объем финансирования программы за счет средств федерального бюджета составит 95 250,00 руб.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4. Общий объем средств, планируемый для достижения цели и показателей результативности программы, составит 10 800 985,09 руб.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DE3" w:rsidRPr="00157DE3" w:rsidRDefault="00157DE3" w:rsidP="00B8628B">
      <w:pPr>
        <w:rPr>
          <w:rFonts w:ascii="Arial" w:hAnsi="Arial" w:cs="Arial"/>
          <w:sz w:val="24"/>
          <w:szCs w:val="24"/>
        </w:rPr>
        <w:sectPr w:rsidR="00157DE3" w:rsidRPr="00157DE3" w:rsidSect="00157DE3">
          <w:pgSz w:w="11905" w:h="16838" w:code="9"/>
          <w:pgMar w:top="709" w:right="850" w:bottom="568" w:left="1701" w:header="720" w:footer="720" w:gutter="0"/>
          <w:cols w:space="720"/>
        </w:sectPr>
      </w:pPr>
    </w:p>
    <w:p w:rsidR="00157DE3" w:rsidRPr="00157DE3" w:rsidRDefault="00157DE3" w:rsidP="00B8628B">
      <w:pPr>
        <w:rPr>
          <w:rFonts w:ascii="Arial" w:hAnsi="Arial" w:cs="Arial"/>
          <w:sz w:val="24"/>
          <w:szCs w:val="24"/>
        </w:rPr>
      </w:pPr>
    </w:p>
    <w:tbl>
      <w:tblPr>
        <w:tblW w:w="15198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53"/>
        <w:gridCol w:w="933"/>
        <w:gridCol w:w="658"/>
        <w:gridCol w:w="398"/>
        <w:gridCol w:w="471"/>
        <w:gridCol w:w="501"/>
        <w:gridCol w:w="358"/>
        <w:gridCol w:w="535"/>
        <w:gridCol w:w="492"/>
        <w:gridCol w:w="471"/>
        <w:gridCol w:w="568"/>
        <w:gridCol w:w="552"/>
        <w:gridCol w:w="531"/>
        <w:gridCol w:w="552"/>
        <w:gridCol w:w="573"/>
        <w:gridCol w:w="574"/>
        <w:gridCol w:w="574"/>
        <w:gridCol w:w="679"/>
        <w:gridCol w:w="353"/>
        <w:gridCol w:w="5072"/>
      </w:tblGrid>
      <w:tr w:rsidR="00157DE3" w:rsidRPr="00157DE3" w:rsidTr="001135E0">
        <w:trPr>
          <w:trHeight w:val="173"/>
        </w:trPr>
        <w:tc>
          <w:tcPr>
            <w:tcW w:w="85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Пер</w:t>
            </w:r>
            <w:r w:rsidR="0052570D">
              <w:rPr>
                <w:rFonts w:ascii="Arial" w:hAnsi="Arial" w:cs="Arial"/>
                <w:color w:val="000000"/>
                <w:sz w:val="24"/>
                <w:szCs w:val="24"/>
              </w:rPr>
              <w:t xml:space="preserve">ечень мероприятий подпрограммы 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«Благоустройство территории поселения»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7DE3" w:rsidRPr="00157DE3" w:rsidTr="001135E0">
        <w:trPr>
          <w:trHeight w:val="86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7DE3" w:rsidRPr="00157DE3" w:rsidTr="001135E0">
        <w:trPr>
          <w:trHeight w:val="300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Наименование  подпрограммы, задачи, мероприятий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6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5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</w:t>
            </w:r>
            <w:r w:rsidR="00157DE3" w:rsidRPr="00157DE3">
              <w:rPr>
                <w:rFonts w:ascii="Arial" w:hAnsi="Arial" w:cs="Arial"/>
                <w:color w:val="000000"/>
                <w:sz w:val="24"/>
                <w:szCs w:val="24"/>
              </w:rPr>
              <w:t>(руб.), годы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57DE3" w:rsidRPr="00157DE3" w:rsidTr="001135E0">
        <w:trPr>
          <w:trHeight w:val="305"/>
        </w:trPr>
        <w:tc>
          <w:tcPr>
            <w:tcW w:w="35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Код ведомства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Раздел-подраздел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6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Итого на 2014-2023 годы</w:t>
            </w:r>
          </w:p>
        </w:tc>
      </w:tr>
      <w:tr w:rsidR="00157DE3" w:rsidRPr="00157DE3" w:rsidTr="001135E0">
        <w:trPr>
          <w:trHeight w:val="204"/>
        </w:trPr>
        <w:tc>
          <w:tcPr>
            <w:tcW w:w="1519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Задача. Улучшение санитарно-экологической, пожарно-безопасной обстановки, внешнего и архитектурного облика населенных пунктов сельсовета</w:t>
            </w:r>
          </w:p>
        </w:tc>
      </w:tr>
      <w:tr w:rsidR="00157DE3" w:rsidRPr="00157DE3" w:rsidTr="001135E0">
        <w:trPr>
          <w:trHeight w:val="101"/>
        </w:trPr>
        <w:tc>
          <w:tcPr>
            <w:tcW w:w="19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7DE3" w:rsidRPr="00157DE3" w:rsidTr="001135E0">
        <w:trPr>
          <w:trHeight w:val="550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1. текущее содержание и обслужи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вание наружных сетей уличного освещения территории поселения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Денисовского сельсовета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809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0210061010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595804,18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859903,00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81217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3,66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796046,64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357481,00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431686,05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345764,00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346000,00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346000,00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346000,00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5236858,53</w:t>
            </w:r>
          </w:p>
        </w:tc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Оплата электроэнергии. Приобретение и замена перегоревших ламп, замена и ремонт неисправных светильников. Приобретение и установка указателей улиц и номеров домов.</w:t>
            </w:r>
          </w:p>
        </w:tc>
      </w:tr>
      <w:tr w:rsidR="00157DE3" w:rsidRPr="00157DE3" w:rsidTr="001135E0">
        <w:trPr>
          <w:trHeight w:val="396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2. обеспечение первичных мер пожарной безопасности и  обеспечение ухода за минерализованными полосами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0210061020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29 999,00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13 981,00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43980,00</w:t>
            </w:r>
          </w:p>
        </w:tc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</w:t>
            </w:r>
            <w:r w:rsidR="0052570D">
              <w:rPr>
                <w:rFonts w:ascii="Arial" w:hAnsi="Arial" w:cs="Arial"/>
                <w:color w:val="000000"/>
                <w:sz w:val="24"/>
                <w:szCs w:val="24"/>
              </w:rPr>
              <w:t>ых мер пожарной безопасности и обеспечение ухода за 27 км.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 минерализованных полос</w:t>
            </w:r>
          </w:p>
        </w:tc>
      </w:tr>
      <w:tr w:rsidR="00157DE3" w:rsidRPr="00157DE3" w:rsidTr="001135E0">
        <w:trPr>
          <w:trHeight w:val="331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3.Снос аварийных и ветхих строений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исовского сельсовета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809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0210064120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17760,00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197760,00</w:t>
            </w:r>
          </w:p>
        </w:tc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Снос аварийных и ветхих строений</w:t>
            </w:r>
          </w:p>
        </w:tc>
      </w:tr>
      <w:tr w:rsidR="00157DE3" w:rsidRPr="00157DE3" w:rsidTr="001135E0">
        <w:trPr>
          <w:trHeight w:val="396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3. организация сбора и вывоза бытовых отходов и мусора, ликвидация несанкционированных свалок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0210065010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65 762,00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18774,60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22193,35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65013,11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85130,00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144140,00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103032,00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814045,06</w:t>
            </w:r>
          </w:p>
        </w:tc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сбора и вывоза бытовых отходов и мусора, ликвидация несанкционированных свалок с территории площадью 5,5 га </w:t>
            </w:r>
          </w:p>
        </w:tc>
      </w:tr>
      <w:tr w:rsidR="00157DE3" w:rsidRPr="00157DE3" w:rsidTr="001135E0">
        <w:trPr>
          <w:trHeight w:val="310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4. организация и содержание мест захоронения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вета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809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0210065020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5 178,00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4070,03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167780,00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320632,40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82300,00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50000,00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50000,00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879960,43</w:t>
            </w:r>
          </w:p>
        </w:tc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Постановка на кадастровый учёт земельных участков. Ремонт внешнего ограждения мест захоронения. Вывоз мусора.</w:t>
            </w:r>
          </w:p>
        </w:tc>
      </w:tr>
      <w:tr w:rsidR="00157DE3" w:rsidRPr="00157DE3" w:rsidTr="001135E0">
        <w:trPr>
          <w:trHeight w:val="295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5. содержание памятников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0210065030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10 289,00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928,00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6190,00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8150,00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116557,00</w:t>
            </w:r>
          </w:p>
        </w:tc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Текущее содержание и ремонт памятников.</w:t>
            </w:r>
          </w:p>
        </w:tc>
      </w:tr>
      <w:tr w:rsidR="00157DE3" w:rsidRPr="00157DE3" w:rsidTr="001135E0">
        <w:trPr>
          <w:trHeight w:val="418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6. организация благоустройство мест массового отдыха населения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0210065040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20 573,00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18 220,00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6166,23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9038,00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10440,00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196900,00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96509,00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96509,00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554355,23</w:t>
            </w:r>
          </w:p>
        </w:tc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Установка малых архитектурных форм   и детских игровых комплексов. Уборка мусора с территорий мест массового отдыха</w:t>
            </w:r>
          </w:p>
        </w:tc>
      </w:tr>
      <w:tr w:rsidR="00157DE3" w:rsidRPr="00157DE3" w:rsidTr="001135E0">
        <w:trPr>
          <w:trHeight w:val="310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7. озеленение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Денисовского сельсовета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809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0210065050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Увеличение площади цветочного оформления</w:t>
            </w:r>
          </w:p>
        </w:tc>
      </w:tr>
      <w:tr w:rsidR="00157DE3" w:rsidRPr="00157DE3" w:rsidTr="001135E0">
        <w:trPr>
          <w:trHeight w:val="331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8. Субсидия на реализацию проектов и мероприятий по благоустройству поселения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0210077410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93 600,00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584 700,00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95 000,00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304 000,00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820000,00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1897300,00</w:t>
            </w:r>
          </w:p>
        </w:tc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площадка</w:t>
            </w:r>
          </w:p>
        </w:tc>
      </w:tr>
      <w:tr w:rsidR="00157DE3" w:rsidRPr="00157DE3" w:rsidTr="001135E0">
        <w:trPr>
          <w:trHeight w:val="310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9. реализация проектов и мероприятий по благоустройству территорий за счет 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средств местного бюджета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Администрация Денисовского сельсовет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809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0210097410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5441,82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9441,82</w:t>
            </w:r>
          </w:p>
        </w:tc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Создание благоприятных, комфортных условий для проживания и отдыха населения</w:t>
            </w:r>
          </w:p>
        </w:tc>
      </w:tr>
      <w:tr w:rsidR="00157DE3" w:rsidRPr="00157DE3" w:rsidTr="001135E0">
        <w:trPr>
          <w:trHeight w:val="509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10. Субсидия бюджетам муниципальных образований края для реализации проектов и по решению вопросов местного значения сельских поселений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0210077490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155 090,00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168000,00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232000,00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312500,00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867590,00</w:t>
            </w:r>
          </w:p>
        </w:tc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Установка памятника воинам ВОВ</w:t>
            </w:r>
          </w:p>
        </w:tc>
      </w:tr>
      <w:tr w:rsidR="00157DE3" w:rsidRPr="00157DE3" w:rsidTr="001135E0">
        <w:trPr>
          <w:trHeight w:val="310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11. реализация проектов и по решению вопросов местного значения 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Администрация Денисовского 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809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0210097490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8 531,00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8531,00</w:t>
            </w:r>
          </w:p>
        </w:tc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Создание благоприятных, комфортных условий для проживания и отдыха населения</w:t>
            </w:r>
          </w:p>
        </w:tc>
      </w:tr>
      <w:tr w:rsidR="00157DE3" w:rsidRPr="00157DE3" w:rsidTr="001135E0">
        <w:trPr>
          <w:trHeight w:val="319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12. проведение конкурсов на звание  "Образцовая усадьба»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0210065060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Формирование активной позиции у населения по решению вопросов местного значения </w:t>
            </w:r>
          </w:p>
        </w:tc>
      </w:tr>
      <w:tr w:rsidR="00157DE3" w:rsidRPr="00157DE3" w:rsidTr="001135E0">
        <w:trPr>
          <w:trHeight w:val="672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 w:rsidP="005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13.Расходы, связанные с реализацией федеральной целевой программы" Увековечивание памяти погибших при 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защит</w:t>
            </w:r>
            <w:r w:rsidR="0052570D">
              <w:rPr>
                <w:rFonts w:ascii="Arial" w:hAnsi="Arial" w:cs="Arial"/>
                <w:color w:val="000000"/>
                <w:sz w:val="24"/>
                <w:szCs w:val="24"/>
              </w:rPr>
              <w:t>е Отечества на 2019-2024 годы"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 ( федеральный бюджет)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Администрация Денисовского сельсовета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02100L299F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244,00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95250,00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95250,00</w:t>
            </w:r>
          </w:p>
        </w:tc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Обустройство мест захоронений</w:t>
            </w:r>
          </w:p>
        </w:tc>
      </w:tr>
      <w:tr w:rsidR="00157DE3" w:rsidRPr="00157DE3" w:rsidTr="001135E0">
        <w:trPr>
          <w:trHeight w:val="672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 w:rsidP="005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14.Расходы, связанные с реализацией федеральной целевой программы " Увековечивание памяти погибших при защите Отечества на 2019-2024 годы" ( краевой бюджет)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02100L299F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244,00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31750,00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31750,00</w:t>
            </w:r>
          </w:p>
        </w:tc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Обустройство мест захоронений</w:t>
            </w:r>
          </w:p>
        </w:tc>
      </w:tr>
      <w:tr w:rsidR="00157DE3" w:rsidRPr="00157DE3" w:rsidTr="001135E0">
        <w:trPr>
          <w:trHeight w:val="718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 w:rsidP="005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15.Расходы, связанные с реализацией федеральной целевой программы " Увековечивание памяти погибших при защите Отечества на 2019-2024 </w:t>
            </w:r>
            <w:r w:rsidR="0052570D">
              <w:rPr>
                <w:rFonts w:ascii="Arial" w:hAnsi="Arial" w:cs="Arial"/>
                <w:color w:val="000000"/>
                <w:sz w:val="24"/>
                <w:szCs w:val="24"/>
              </w:rPr>
              <w:t>годы"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 ( местный бюджет)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02100L299F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244,00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Обустройство мест захоронений</w:t>
            </w:r>
          </w:p>
        </w:tc>
      </w:tr>
      <w:tr w:rsidR="00157DE3" w:rsidRPr="00157DE3" w:rsidTr="001135E0">
        <w:trPr>
          <w:trHeight w:val="346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субсидии на реализацию проектов     по </w:t>
            </w:r>
            <w:proofErr w:type="spellStart"/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благоустройствутерриторий</w:t>
            </w:r>
            <w:proofErr w:type="spellEnd"/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сельских населенных пунктов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Администрация Денисовского 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809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02100S7410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14138,02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14138,02</w:t>
            </w:r>
          </w:p>
        </w:tc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проекта благоустройства по </w:t>
            </w:r>
            <w:proofErr w:type="spellStart"/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ограджению</w:t>
            </w:r>
            <w:proofErr w:type="spellEnd"/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 кладбища.</w:t>
            </w:r>
          </w:p>
        </w:tc>
      </w:tr>
      <w:tr w:rsidR="00157DE3" w:rsidRPr="00157DE3" w:rsidTr="001135E0">
        <w:trPr>
          <w:trHeight w:val="319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2570D">
              <w:rPr>
                <w:rFonts w:ascii="Arial" w:hAnsi="Arial" w:cs="Arial"/>
                <w:color w:val="000000"/>
                <w:sz w:val="24"/>
                <w:szCs w:val="24"/>
              </w:rPr>
              <w:t>субсидии на реализацию проектов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решению вопросов местного значения сельских поселений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02100S7490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14280,00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15462,00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3596,00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33338,00</w:t>
            </w:r>
          </w:p>
        </w:tc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проекта благоустройства по благоустройству мест отдыха</w:t>
            </w:r>
          </w:p>
        </w:tc>
      </w:tr>
      <w:tr w:rsidR="00157DE3" w:rsidRPr="00157DE3" w:rsidTr="001135E0">
        <w:trPr>
          <w:trHeight w:val="101"/>
        </w:trPr>
        <w:tc>
          <w:tcPr>
            <w:tcW w:w="36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 w:rsidP="0052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813916,18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1501020,42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950892,27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1274667,64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1616658,13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1228670,45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1111110,00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882509,00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736000,00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685541,00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10800985,09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157DE3" w:rsidRPr="00157DE3" w:rsidRDefault="00157DE3" w:rsidP="00B8628B">
      <w:pPr>
        <w:rPr>
          <w:rFonts w:ascii="Arial" w:hAnsi="Arial" w:cs="Arial"/>
          <w:sz w:val="24"/>
          <w:szCs w:val="24"/>
        </w:rPr>
      </w:pP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left="660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left="660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left="660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«Повышение качества жизни населения Денисовского сельсовета»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left="690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 Подпрограмма «Дороги Денисовского сельсовета», </w:t>
      </w:r>
      <w:r w:rsidRPr="0015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реализуемая в рамках </w:t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«Повышение качества жизни населения Денисовского сельсовета» 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DE3" w:rsidRPr="00157DE3" w:rsidRDefault="00157DE3" w:rsidP="00157D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Паспорт подпрограммы 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1624"/>
      </w:tblGrid>
      <w:tr w:rsidR="00157DE3" w:rsidRPr="00157DE3" w:rsidTr="001135E0">
        <w:tc>
          <w:tcPr>
            <w:tcW w:w="2376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11624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«Дороги  Денисовского сельсовета» (далее – подпрограмма)</w:t>
            </w:r>
          </w:p>
        </w:tc>
      </w:tr>
      <w:tr w:rsidR="00157DE3" w:rsidRPr="00157DE3" w:rsidTr="001135E0">
        <w:tc>
          <w:tcPr>
            <w:tcW w:w="2376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11624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«Повышение качества жизни населения Денисовского сельсовета»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7DE3" w:rsidRPr="00157DE3" w:rsidTr="001135E0">
        <w:tc>
          <w:tcPr>
            <w:tcW w:w="2376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11624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</w:tr>
      <w:tr w:rsidR="00157DE3" w:rsidRPr="00157DE3" w:rsidTr="001135E0">
        <w:tc>
          <w:tcPr>
            <w:tcW w:w="2376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 подпрограммы</w:t>
            </w:r>
          </w:p>
        </w:tc>
        <w:tc>
          <w:tcPr>
            <w:tcW w:w="11624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157DE3" w:rsidRPr="00157DE3" w:rsidTr="001135E0">
        <w:tc>
          <w:tcPr>
            <w:tcW w:w="2376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и задачи подпрограммы </w:t>
            </w:r>
          </w:p>
        </w:tc>
        <w:tc>
          <w:tcPr>
            <w:tcW w:w="11624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ремонт, капитальный ремонт и содержание автомобильных дорог общего пользования местного значения сельских поселений и искусственных сооружений на них;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строительство и реконструкция автомобильных дорог общего пользования местного значения и искусственных сооружений </w:t>
            </w: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 них;</w:t>
            </w:r>
          </w:p>
        </w:tc>
      </w:tr>
      <w:tr w:rsidR="00157DE3" w:rsidRPr="00157DE3" w:rsidTr="001135E0">
        <w:tc>
          <w:tcPr>
            <w:tcW w:w="2376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индикаторы </w:t>
            </w:r>
          </w:p>
        </w:tc>
        <w:tc>
          <w:tcPr>
            <w:tcW w:w="11624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доли протяженности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 </w:t>
            </w:r>
          </w:p>
        </w:tc>
      </w:tr>
      <w:tr w:rsidR="00157DE3" w:rsidRPr="00157DE3" w:rsidTr="001135E0">
        <w:tc>
          <w:tcPr>
            <w:tcW w:w="2376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11624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2014-2023 годы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7DE3" w:rsidRPr="00157DE3" w:rsidTr="001135E0">
        <w:trPr>
          <w:trHeight w:val="1453"/>
        </w:trPr>
        <w:tc>
          <w:tcPr>
            <w:tcW w:w="2376" w:type="dxa"/>
            <w:vMerge w:val="restart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11624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на 2014 – 2023 годы 12 257 601,18 рублей, из них: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краевого бюджета –9 419 756,00 рублей, 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местного бюджета – 2 837 845,18 рублей</w:t>
            </w:r>
          </w:p>
        </w:tc>
      </w:tr>
      <w:tr w:rsidR="00157DE3" w:rsidRPr="00157DE3" w:rsidTr="001135E0">
        <w:tc>
          <w:tcPr>
            <w:tcW w:w="2376" w:type="dxa"/>
            <w:vMerge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- 1 787 986,00 рублей, из них: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– 1 404 025,00 рублей,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местного бюджета – 383 961,00 рублей</w:t>
            </w:r>
          </w:p>
        </w:tc>
      </w:tr>
      <w:tr w:rsidR="00157DE3" w:rsidRPr="00157DE3" w:rsidTr="001135E0">
        <w:trPr>
          <w:trHeight w:val="353"/>
        </w:trPr>
        <w:tc>
          <w:tcPr>
            <w:tcW w:w="2376" w:type="dxa"/>
            <w:vMerge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2 130 882,35 рублей, из них: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1 899 107,00 рублей,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местного бюджета – 231 775,35 рублей</w:t>
            </w:r>
          </w:p>
        </w:tc>
      </w:tr>
      <w:tr w:rsidR="00157DE3" w:rsidRPr="00157DE3" w:rsidTr="001135E0">
        <w:tc>
          <w:tcPr>
            <w:tcW w:w="2376" w:type="dxa"/>
            <w:vMerge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561 257,97 рублей, из них: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– 261 580,00 рублей,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местного бюджета –299 677,97 рублей.</w:t>
            </w:r>
          </w:p>
        </w:tc>
      </w:tr>
      <w:tr w:rsidR="00157DE3" w:rsidRPr="00157DE3" w:rsidTr="001135E0">
        <w:tc>
          <w:tcPr>
            <w:tcW w:w="2376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1 809 598,00 рублей, из них: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– 1 549 147,00 рублей,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местного бюджета –260 451,00 рублей</w:t>
            </w:r>
          </w:p>
        </w:tc>
      </w:tr>
      <w:tr w:rsidR="00157DE3" w:rsidRPr="00157DE3" w:rsidTr="001135E0">
        <w:tc>
          <w:tcPr>
            <w:tcW w:w="2376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1 352 859,11 рублей, из них: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-1 108 699,00 рублей.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местного бюджета – 244 160,11 рублей.</w:t>
            </w:r>
          </w:p>
        </w:tc>
      </w:tr>
      <w:tr w:rsidR="00157DE3" w:rsidRPr="00157DE3" w:rsidTr="001135E0">
        <w:tc>
          <w:tcPr>
            <w:tcW w:w="2376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1 332 244,93 рублей, из них: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- 1</w:t>
            </w:r>
            <w:r w:rsidRPr="00157DE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070 309,00 руб.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местного бюджета – 261</w:t>
            </w:r>
            <w:r w:rsidRPr="00157DE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935,93 рублей.</w:t>
            </w:r>
          </w:p>
        </w:tc>
      </w:tr>
      <w:tr w:rsidR="00157DE3" w:rsidRPr="00157DE3" w:rsidTr="001135E0">
        <w:tc>
          <w:tcPr>
            <w:tcW w:w="2376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1 333 154,82 рублей, из них: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– 1 037 230,00 рублей.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местного бюджета – 295 924,82 рублей.</w:t>
            </w:r>
          </w:p>
        </w:tc>
      </w:tr>
      <w:tr w:rsidR="00157DE3" w:rsidRPr="00157DE3" w:rsidTr="001135E0">
        <w:tc>
          <w:tcPr>
            <w:tcW w:w="2376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2021год – 619 973,00 рублей, из них: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бюджета-  0,00 рублей,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местного бюджета – 637 932,00 рублей.</w:t>
            </w:r>
          </w:p>
        </w:tc>
      </w:tr>
      <w:tr w:rsidR="00157DE3" w:rsidRPr="00157DE3" w:rsidTr="001135E0">
        <w:tc>
          <w:tcPr>
            <w:tcW w:w="2376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год- 643 036,00 рублей, из них;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бюджета- 0,00 рублей.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местного бюджета- 643 036,00 руб.</w:t>
            </w:r>
          </w:p>
        </w:tc>
      </w:tr>
      <w:tr w:rsidR="00157DE3" w:rsidRPr="00157DE3" w:rsidTr="001135E0">
        <w:tc>
          <w:tcPr>
            <w:tcW w:w="2376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год-   668 650,00 рублей, из них;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 счет средств краевого бюджета-  0 рублей.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местного бюджета-  668 650,00 руб.</w:t>
            </w:r>
          </w:p>
        </w:tc>
      </w:tr>
      <w:tr w:rsidR="00157DE3" w:rsidRPr="00157DE3" w:rsidTr="001135E0">
        <w:tc>
          <w:tcPr>
            <w:tcW w:w="2376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Система организации контроля за исполнением подпрограммы 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ind w:left="283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</w:tr>
    </w:tbl>
    <w:p w:rsidR="00157DE3" w:rsidRPr="00157DE3" w:rsidRDefault="00157DE3" w:rsidP="00157D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Основные разделы подпрограммы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DE3" w:rsidRPr="00157DE3" w:rsidRDefault="00157DE3" w:rsidP="00157DE3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Постановка проблемы и обоснование необходимости разработки подпрограммы</w:t>
      </w:r>
    </w:p>
    <w:p w:rsidR="00157DE3" w:rsidRPr="00157DE3" w:rsidRDefault="00157DE3" w:rsidP="00157DE3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Объективные показатели, характеризующие положение дел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Общая протяженность автомобильных дорог общего пользования местного значения по состоянию на 01 января 2015 года составила: 28,5 километров, в том числе: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6,7 км (23,2 %) – с усовершенствованным типом покрытия;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14,1 км (49,8 %) – с переходным типом покрытия;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7,7 км (27 %) – не имеют покрытия, т.е. грунтовые.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Протяженность улично-дорожной сети Денисовского сельсовета составляет 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28,5 км"/>
        </w:smartTagPr>
        <w:r w:rsidRPr="00157DE3">
          <w:rPr>
            <w:rFonts w:ascii="Arial" w:eastAsia="Times New Roman" w:hAnsi="Arial" w:cs="Arial"/>
            <w:sz w:val="24"/>
            <w:szCs w:val="24"/>
            <w:lang w:eastAsia="ru-RU"/>
          </w:rPr>
          <w:t>28,5 км</w:t>
        </w:r>
      </w:smartTag>
      <w:r w:rsidRPr="00157DE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2570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2570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2570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2.1.2 Анализ ситуации в </w:t>
      </w:r>
      <w:proofErr w:type="spellStart"/>
      <w:r w:rsidRPr="00157DE3">
        <w:rPr>
          <w:rFonts w:ascii="Arial" w:eastAsia="Times New Roman" w:hAnsi="Arial" w:cs="Arial"/>
          <w:sz w:val="24"/>
          <w:szCs w:val="24"/>
          <w:lang w:eastAsia="ru-RU"/>
        </w:rPr>
        <w:t>Денисовском</w:t>
      </w:r>
      <w:proofErr w:type="spellEnd"/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DE3" w:rsidRPr="00157DE3" w:rsidRDefault="00157DE3" w:rsidP="0052570D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Протяженность сети муниципальных автодорог практически сопоставима с сетью дорог общего пользования регионального и межмуниципального значения. При этом муниципальные образования Красноярского края не располагают необходимыми финансовыми ресурсами не только для строительства </w:t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br/>
        <w:t>и реконструкции, но и для обеспечения комплекса работ по содержанию автодорог и их ремонту.</w:t>
      </w:r>
    </w:p>
    <w:p w:rsidR="00157DE3" w:rsidRPr="00157DE3" w:rsidRDefault="00157DE3" w:rsidP="0052570D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отсутствием средств в муниципальных образованиях практически </w:t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br/>
        <w:t>не выполняются работы по диагностике технического состояния автомобильных дорог и искусственных сооружений на них. В результате отсутствует единые объективные данные о существующем положении дел.</w:t>
      </w:r>
    </w:p>
    <w:p w:rsidR="00157DE3" w:rsidRPr="00157DE3" w:rsidRDefault="00157DE3" w:rsidP="0052570D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Кроме того, по состоянию на 01.01.2020 только 0% от сети автомобильных дорог общего пользования (в том числе, улично-дорожная сеть) должным образом зарегистрированы и имели правоустанавливающие документы. В результате отсутствуют документально подтвержденные данные о протяженности сети.</w:t>
      </w:r>
    </w:p>
    <w:p w:rsidR="00157DE3" w:rsidRPr="00157DE3" w:rsidRDefault="00157DE3" w:rsidP="0052570D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Финансирование дорожных работ из местных бюджетов практически </w:t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br/>
        <w:t>не осуществляется и носит разовый характер при наступлении критических ситуаций, а также в целях устранения предписаний надзорных органов, при условии незначительных затрат, в противном случае местными администрациями направляются ходатайства с целью получения средств краевого бюджета на данные цели.</w:t>
      </w:r>
    </w:p>
    <w:p w:rsidR="00157DE3" w:rsidRPr="00157DE3" w:rsidRDefault="00157DE3" w:rsidP="0052570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2.1.3. Анализ причин возникновения проблемы</w:t>
      </w:r>
    </w:p>
    <w:p w:rsidR="00157DE3" w:rsidRPr="00157DE3" w:rsidRDefault="00157DE3" w:rsidP="0052570D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DE3" w:rsidRPr="00157DE3" w:rsidRDefault="00157DE3" w:rsidP="0052570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Возникновение </w:t>
      </w:r>
      <w:proofErr w:type="spellStart"/>
      <w:r w:rsidRPr="00157DE3">
        <w:rPr>
          <w:rFonts w:ascii="Arial" w:eastAsia="Times New Roman" w:hAnsi="Arial" w:cs="Arial"/>
          <w:sz w:val="24"/>
          <w:szCs w:val="24"/>
          <w:lang w:eastAsia="ru-RU"/>
        </w:rPr>
        <w:t>диспаритета</w:t>
      </w:r>
      <w:proofErr w:type="spellEnd"/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 между темпами развития краевой экономики </w:t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br/>
        <w:t>и уровнем инфраструктурной автодорожной обеспеченности экономических процессов возникло в результате двух причин институционального и исторического характера.</w:t>
      </w:r>
    </w:p>
    <w:p w:rsidR="00157DE3" w:rsidRPr="00157DE3" w:rsidRDefault="00157DE3" w:rsidP="0052570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Причина – дефицит финансирования работ по компенсации износа дорожной сети. В результате недостаточного финансирования в период 2003-2012 годов выполняемые объемы работ по содержанию и ремонту дорог не обеспечивали восстановления ежегодного нормативного износа, в результате чего к 01 января 2014 года </w:t>
      </w:r>
      <w:smartTag w:uri="urn:schemas-microsoft-com:office:smarttags" w:element="metricconverter">
        <w:smartTagPr>
          <w:attr w:name="ProductID" w:val="28,5 км"/>
        </w:smartTagPr>
        <w:r w:rsidRPr="00157DE3">
          <w:rPr>
            <w:rFonts w:ascii="Arial" w:eastAsia="Times New Roman" w:hAnsi="Arial" w:cs="Arial"/>
            <w:sz w:val="24"/>
            <w:szCs w:val="24"/>
            <w:lang w:eastAsia="ru-RU"/>
          </w:rPr>
          <w:t>28,5 км</w:t>
        </w:r>
      </w:smartTag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 местных автодорог не соответствуют ни потребительским свойствам, ни техническим требованиям и требуют безотлагательного ремонта.</w:t>
      </w:r>
    </w:p>
    <w:p w:rsidR="00157DE3" w:rsidRPr="00157DE3" w:rsidRDefault="00157DE3" w:rsidP="0052570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Возникновение так называемого «отложенного ремонта» является причиной повышения капиталоемкости отложенных работ, так как в этом случае мероприятия по ремонту уже не являются текущими, а могут быть перенесены в разряд капитальных.</w:t>
      </w:r>
    </w:p>
    <w:p w:rsidR="00157DE3" w:rsidRPr="00157DE3" w:rsidRDefault="00157DE3" w:rsidP="0052570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Кроме того, в последние годы практически отсутствуют объекты строительства и реконструкции автомобильных дорог. </w:t>
      </w:r>
    </w:p>
    <w:p w:rsidR="00157DE3" w:rsidRPr="00157DE3" w:rsidRDefault="00157DE3" w:rsidP="0052570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Причиной существующего неудовлетворительного состояния сети автодорог местного значения является отсутствие необходимых финансовых, кадровых, материальных ресурсов для проведения регламентных дорожных работ.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DE3" w:rsidRPr="00157DE3" w:rsidRDefault="00157DE3" w:rsidP="00157DE3">
      <w:pPr>
        <w:numPr>
          <w:ilvl w:val="2"/>
          <w:numId w:val="5"/>
        </w:num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Перечень и характеристика решаемых задач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DE3" w:rsidRPr="00157DE3" w:rsidRDefault="00157DE3" w:rsidP="0052570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В результате недостаточного ежегодного финансирования работ </w:t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br/>
        <w:t>по содержанию, текущему ремонту и модернизации ухудшается транспортно-эксплуатационное состояние существующей сети автомобильных дорог.</w:t>
      </w:r>
    </w:p>
    <w:p w:rsidR="00157DE3" w:rsidRPr="00157DE3" w:rsidRDefault="00157DE3" w:rsidP="0052570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DE3" w:rsidRPr="00157DE3" w:rsidRDefault="00157DE3" w:rsidP="0052570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В связи с неудовлетворительным состоянием подъездов к отдаленным сельским населенным пунктам, особенно в осенне-весенний период, сокращается сельскохозяйственная деятельность и идет отток из сельских поселений трудоспособного населения в города.</w:t>
      </w:r>
    </w:p>
    <w:p w:rsidR="00157DE3" w:rsidRPr="00157DE3" w:rsidRDefault="00157DE3" w:rsidP="0052570D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Промежуточные и конечные социально-экономические результаты решения проблемы</w:t>
      </w:r>
    </w:p>
    <w:p w:rsidR="00157DE3" w:rsidRPr="00157DE3" w:rsidRDefault="00157DE3" w:rsidP="0052570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Обеспечением сохранности и модернизации существующей сети автомобильных дорог общего пользования местного значения и искусственных сооружений на них является проведение ремонтных работ на объектах, требующих незамедлительного ремонта по результатам диагностики </w:t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 обследования автомобильных дорог, а также восстановление их технических параметров в первоначальное состояние, отвечающее нормативным требованиям.</w:t>
      </w:r>
    </w:p>
    <w:p w:rsidR="00157DE3" w:rsidRPr="00157DE3" w:rsidRDefault="00157DE3" w:rsidP="0052570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 сохранности и модернизация автомобильных дорог общего пользования местного значения и искусственных сооружений на них обеспечивается приведением сети автомобильных дорог общего пользования местного значения </w:t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br/>
        <w:t>в проезжее состояние, что позволит повысить уровень жизни населения сельсовета.</w:t>
      </w:r>
    </w:p>
    <w:p w:rsidR="00157DE3" w:rsidRPr="00157DE3" w:rsidRDefault="00157DE3" w:rsidP="0052570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В результате уровень оказываемых услуг в части обеспечения комфортности, мобильности, безопасности и доступности автомобильных дорог существенно повысится.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DE3" w:rsidRPr="00157DE3" w:rsidRDefault="00157DE3" w:rsidP="00157DE3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Основная цель, задачи, этапы и сроки выполнения подпрограммы, целевые индикаторы 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OLE_LINK1"/>
      <w:bookmarkStart w:id="2" w:name="OLE_LINK2"/>
      <w:r w:rsidRPr="00157DE3">
        <w:rPr>
          <w:rFonts w:ascii="Arial" w:eastAsia="Times New Roman" w:hAnsi="Arial" w:cs="Arial"/>
          <w:sz w:val="24"/>
          <w:szCs w:val="24"/>
          <w:lang w:eastAsia="ru-RU"/>
        </w:rPr>
        <w:t>2.2.1. Цель подпрограммы - обеспечение сохранности, модернизация и развитие сети автомобильных дорог сельсовета.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2.2.2. Задачи подпрограммы: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выполнение текущих регламентных работ по содержанию автомобильных дорог общего пользования местного значения и искусственных сооружений на них;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ремонт, капитальный ремонт и содержание автомобильных дорог общего пользования местного значения сельских поселений;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строительство и реконструкция автомобильных дорог общего пользования местного значения.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2.2.3. Сроки выполнения подпрограммы: 2014-2023 годы.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2.2.4. К компетенции сельсовета относятся: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разработка нормативных актов, необходимых для реализации подпрограммы;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выработка предложений по уточнению перечня, затрат и механизма реализации подпрограммных мероприятий;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обеспечение целевого, эффективного расходования средств, предусмотренных на реализацию подпрограммы из бюджетных и внебюджетных источников;</w:t>
      </w:r>
    </w:p>
    <w:p w:rsidR="00157DE3" w:rsidRPr="00157DE3" w:rsidRDefault="00157DE3" w:rsidP="0052570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подготовка отчетов о ходе реализации подпрограммы.</w:t>
      </w:r>
    </w:p>
    <w:p w:rsidR="00157DE3" w:rsidRPr="00157DE3" w:rsidRDefault="00157DE3" w:rsidP="0052570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2.2.5. Достижимость и изменяемость поставленной цели обеспечиваются </w:t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br/>
        <w:t>за счет установления значений целевых индикаторов на весь период действия подпрограммы по годам ее реализации.</w:t>
      </w:r>
    </w:p>
    <w:p w:rsidR="00157DE3" w:rsidRPr="00157DE3" w:rsidRDefault="00157DE3" w:rsidP="0052570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2.2.6. Перечень целевых индикаторов подпрограммы представлен в приложении № 1 к подпрограмме.</w:t>
      </w:r>
    </w:p>
    <w:bookmarkEnd w:id="1"/>
    <w:bookmarkEnd w:id="2"/>
    <w:p w:rsidR="00157DE3" w:rsidRPr="00157DE3" w:rsidRDefault="00157DE3" w:rsidP="00157DE3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Механизм реализации подпрограммы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1. Реализация подпрограммы осуществляется за счет средств местного бюджета, а также за счет привлечения средств краевого бюджета (дорожного фонда Красноярского края) на реализацию отдельных мероприятий.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2. Главным распорядителем бюджетных средств является Администрация Денисовского сельсовета.</w:t>
      </w:r>
    </w:p>
    <w:p w:rsidR="00157DE3" w:rsidRPr="00157DE3" w:rsidRDefault="00157DE3" w:rsidP="0052570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3. Получателем бюджетных средств с функцией государственного заказчика </w:t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br/>
        <w:t>является Администрация Денисовского сельсовета. Реализация указанных мероприятий осуществляется в соответствии с Фед</w:t>
      </w:r>
      <w:r w:rsidR="0052570D">
        <w:rPr>
          <w:rFonts w:ascii="Arial" w:eastAsia="Times New Roman" w:hAnsi="Arial" w:cs="Arial"/>
          <w:sz w:val="24"/>
          <w:szCs w:val="24"/>
          <w:lang w:eastAsia="ru-RU"/>
        </w:rPr>
        <w:t xml:space="preserve">еральным </w:t>
      </w:r>
      <w:r w:rsidR="0052570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законом от 05.04.2013</w:t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4. Субсидии из краевого бюджета предоставляются бюджетам муниципальных образований Красноярского края на: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- содержание автомобильных дорог общего пользования местного значения городских округов, городских и сельских поселений;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- капитальный ремонт и ремонт автомобильных дорог общего пользования местного значения городских округов, в том числе, проведение инженерных изысканий, специальных обследований и разработка проектной документации, экспертиза проектной документации;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- строительство и реконструкция автомобильных дорог общего пользования местного значения городских округов и искусственных сооружений </w:t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br/>
        <w:t>на них, в том числе, на проведение инженерных изысканий, специальных обследований и разработку проектной документации, экспертизу проектной документации.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5. Ответственность за нецелевое и неэффективное использование средств субсидий, а также недостоверность сведений, представляемых в Министерство, возлагается на муниципальные образования Красноярского края.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В случае нецелевого использования средств субсидий данные субсидии подлежат возврату в краевой бюджет.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Администрация Денисовского сельсовета в течение 10 дней с момента получения решения о возврате субсидии обязана произвести возврат ранее полученных средств субсидии, указанных в решении о возврате, в краевой бюджет.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6. Администрация Денисовского сельсовета несет ответственность за реализацию подпрограммы и достижение конечных результатов подпрограммных мероприятий.</w:t>
      </w:r>
    </w:p>
    <w:p w:rsidR="00157DE3" w:rsidRPr="00157DE3" w:rsidRDefault="00157DE3" w:rsidP="00157DE3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Управление подпрограммой и контроль за ходом ее выполнения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2.4.1. Организация управления подпрограммой осуществляется администрацией Денисовского сельсовета.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2.4.2. Контроль за целевым и эффективным использованием средств, предусмотренных на реализацию мероприятий подпрограммы, осуществляется администрацией Денисовского сельсовета. 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2.5. Оценка социально-экономической эффективности от реализации подпрограммы </w:t>
      </w:r>
    </w:p>
    <w:p w:rsidR="00157DE3" w:rsidRPr="00157DE3" w:rsidRDefault="00157DE3" w:rsidP="00157DE3">
      <w:pPr>
        <w:spacing w:after="0" w:line="240" w:lineRule="auto"/>
        <w:ind w:left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DE3" w:rsidRPr="00157DE3" w:rsidRDefault="00157DE3" w:rsidP="0052570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2.5.1. Реализация подпрограммы позволит достичь следующих результатов:</w:t>
      </w:r>
    </w:p>
    <w:p w:rsidR="00157DE3" w:rsidRPr="00157DE3" w:rsidRDefault="00157DE3" w:rsidP="0052570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Обеспечить проведение мероприятий, направленных на сохранение </w:t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br/>
        <w:t>и модернизацию существующей сети автомобильных дорог общего пользования местного значения;</w:t>
      </w:r>
    </w:p>
    <w:p w:rsidR="00157DE3" w:rsidRPr="00157DE3" w:rsidRDefault="00157DE3" w:rsidP="0052570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повысить качество выполняемых дорожных работ.</w:t>
      </w:r>
    </w:p>
    <w:p w:rsidR="00157DE3" w:rsidRPr="00157DE3" w:rsidRDefault="00157DE3" w:rsidP="0052570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2.5.2. В результате реализации подпрограммы планируется достичь целевых индикаторов, отраженных в приложении № 1 к подпрограмме, при этом обеспечить комфортные условия проживания граждан и качество предоставления населению услуг.</w:t>
      </w:r>
    </w:p>
    <w:p w:rsidR="00157DE3" w:rsidRPr="00157DE3" w:rsidRDefault="00157DE3" w:rsidP="0052570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Кроме того, положительный экономический эффект обеспечивается </w:t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br/>
        <w:t>и в социальной сфере (торговле, сфере услуг и т.д.), а также ведет к развитию отраслей промышленности, жилищного строительства, сельского хозяйства.</w:t>
      </w:r>
    </w:p>
    <w:p w:rsidR="00157DE3" w:rsidRPr="00157DE3" w:rsidRDefault="00157DE3" w:rsidP="0052570D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Мероприятия подпрограммы</w:t>
      </w:r>
    </w:p>
    <w:p w:rsidR="00157DE3" w:rsidRPr="00157DE3" w:rsidRDefault="00157DE3" w:rsidP="0052570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DE3" w:rsidRPr="00157DE3" w:rsidRDefault="00157DE3" w:rsidP="0052570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мероприятий подпрограммы с указанием объема средств </w:t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 их реализацию и ожидаемых результатов представлен в приложении № 2 </w:t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br/>
        <w:t>к подпрограмме.</w:t>
      </w:r>
    </w:p>
    <w:p w:rsidR="00157DE3" w:rsidRPr="00157DE3" w:rsidRDefault="00157DE3" w:rsidP="00525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DE3" w:rsidRPr="00157DE3" w:rsidRDefault="00157DE3" w:rsidP="0052570D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157DE3" w:rsidRPr="00157DE3" w:rsidRDefault="00157DE3" w:rsidP="00525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 Источниками финансирования мероприятий подпрограммы являются средства местного бюджета с учетом предоставления местному бюджету субсидий из краевого бюджета (дорожного фонда Красноярского края).</w:t>
      </w:r>
    </w:p>
    <w:p w:rsidR="00157DE3" w:rsidRPr="00157DE3" w:rsidRDefault="00157DE3" w:rsidP="0052570D">
      <w:pPr>
        <w:spacing w:after="0" w:line="240" w:lineRule="auto"/>
        <w:ind w:firstLine="684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При планировании проведения ремонтных мероприятий на автомобильных дорогах общего пользования рассматриваются объекты, требующие незамедлительного ремонта по результатам диагностики и обследования автомобильных дорог. Межремонтные сроки проведения капитального ремонта </w:t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br/>
        <w:t>и ремонта автомобильных дорог и искусственных сооружений на них утверждены приказом Министерства транспорта Российской Федерации от 01.11.2007 № 157.</w:t>
      </w:r>
    </w:p>
    <w:p w:rsidR="00157DE3" w:rsidRPr="00157DE3" w:rsidRDefault="00157DE3" w:rsidP="0052570D">
      <w:pPr>
        <w:spacing w:after="0" w:line="240" w:lineRule="auto"/>
        <w:ind w:firstLine="684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При определении объемов финансирования строительства автомобильных дорог и искусственных сооружений на них использован способ аналоговой оценки потребных финансовых ресурсов на основе ранее разработанных и реализованных проектов, а также имеющиеся проекты, инвестиционные и технико-экономические обоснования.</w:t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57DE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2242"/>
        <w:gridCol w:w="957"/>
        <w:gridCol w:w="391"/>
        <w:gridCol w:w="552"/>
        <w:gridCol w:w="632"/>
        <w:gridCol w:w="420"/>
        <w:gridCol w:w="782"/>
        <w:gridCol w:w="871"/>
        <w:gridCol w:w="754"/>
        <w:gridCol w:w="753"/>
        <w:gridCol w:w="754"/>
        <w:gridCol w:w="754"/>
        <w:gridCol w:w="753"/>
        <w:gridCol w:w="754"/>
        <w:gridCol w:w="753"/>
        <w:gridCol w:w="754"/>
        <w:gridCol w:w="782"/>
        <w:gridCol w:w="987"/>
      </w:tblGrid>
      <w:tr w:rsidR="00157DE3" w:rsidRPr="00157DE3" w:rsidTr="0052570D">
        <w:trPr>
          <w:trHeight w:val="163"/>
        </w:trPr>
        <w:tc>
          <w:tcPr>
            <w:tcW w:w="1464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157DE3" w:rsidRPr="00157DE3" w:rsidTr="0052570D">
        <w:trPr>
          <w:trHeight w:val="110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Подпрограммные мероприятия,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 w:rsidP="005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Ожидаемый результат от реализации подпрограммного мероприяти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я (в натуральном выражении)</w:t>
            </w:r>
          </w:p>
        </w:tc>
      </w:tr>
      <w:tr w:rsidR="00157DE3" w:rsidRPr="00157DE3" w:rsidTr="00157DE3">
        <w:trPr>
          <w:trHeight w:val="110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7DE3" w:rsidRPr="00157DE3" w:rsidTr="0052570D">
        <w:trPr>
          <w:trHeight w:val="66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Код ведомства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Раздел-подраздел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2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7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 w:rsidP="005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год 2016 год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 w:rsidP="005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очереднойфинансовый</w:t>
            </w:r>
            <w:proofErr w:type="spellEnd"/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 2017 год</w:t>
            </w:r>
          </w:p>
        </w:tc>
        <w:tc>
          <w:tcPr>
            <w:tcW w:w="7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 w:rsidP="00525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год 2018 год</w:t>
            </w:r>
          </w:p>
        </w:tc>
        <w:tc>
          <w:tcPr>
            <w:tcW w:w="7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 w:rsidP="0011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текущий финансовый год</w:t>
            </w:r>
            <w:r w:rsidR="001135E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 w:rsidP="0011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год 2020 год</w:t>
            </w:r>
          </w:p>
        </w:tc>
        <w:tc>
          <w:tcPr>
            <w:tcW w:w="7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 w:rsidP="0011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первый год планового периода2021 год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 w:rsidP="0011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второй год планового периода 2022 год</w:t>
            </w:r>
          </w:p>
        </w:tc>
        <w:tc>
          <w:tcPr>
            <w:tcW w:w="7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 w:rsidP="0011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второй год планового периода 2023 год</w:t>
            </w: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157DE3" w:rsidRPr="00157DE3" w:rsidTr="00157DE3">
        <w:trPr>
          <w:trHeight w:val="130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157DE3" w:rsidRPr="00157DE3" w:rsidTr="00157DE3">
        <w:trPr>
          <w:trHeight w:val="432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Цель. Обеспечение сохранности, модернизация и развитие сети автомобильных дорог сельсовета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7DE3" w:rsidRPr="00157DE3" w:rsidTr="00157DE3">
        <w:trPr>
          <w:trHeight w:val="1116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Задача 1. Выполнение текущих регламентных работ по содержанию  </w:t>
            </w:r>
            <w:r w:rsidRPr="00157D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Администрация Денисовского </w:t>
            </w:r>
            <w:r w:rsidRPr="00157D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809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Удаление снежного наката с </w:t>
            </w:r>
            <w:r w:rsidRPr="00157D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дорожного полотна. Ремонтное профилирование с добавлением нового материала.</w:t>
            </w:r>
          </w:p>
        </w:tc>
      </w:tr>
      <w:tr w:rsidR="00157DE3" w:rsidRPr="00157DE3" w:rsidTr="00157DE3">
        <w:trPr>
          <w:trHeight w:val="90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Мероприятие 1.1. Содержание автомобильных дорог общего пользования местного значения и искусственных сооружений за счет средств дорожного фонда поселения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0220062010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277020,00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179 026,00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297061,97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244 829,50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215332,11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249090,93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285480,82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285368,00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276370,00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287324,00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2596903,33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Удаление снежного наката с дорожного полотна. Ремонтное профилирование с добав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лением нового материала.</w:t>
            </w:r>
          </w:p>
        </w:tc>
      </w:tr>
      <w:tr w:rsidR="00157DE3" w:rsidRPr="00157DE3" w:rsidTr="00157DE3">
        <w:trPr>
          <w:trHeight w:val="523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Мероприятие 1.2 Расходы на мероприятия по организации безопасности дорожного движения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0220062020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11 180,00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11180,00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Удаление снежного наката с дорожного полотна. Ремонтное профилирование.</w:t>
            </w:r>
          </w:p>
        </w:tc>
      </w:tr>
      <w:tr w:rsidR="00157DE3" w:rsidRPr="00157DE3" w:rsidTr="00157DE3">
        <w:trPr>
          <w:trHeight w:val="523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Мероприятие1.3Субсидии на реализацию мероприятий, направленных на повышение безопасности дорожного движения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0220074920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74420,00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74420,00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дорожных знаков</w:t>
            </w:r>
          </w:p>
        </w:tc>
      </w:tr>
      <w:tr w:rsidR="00157DE3" w:rsidRPr="00157DE3" w:rsidTr="00157DE3">
        <w:trPr>
          <w:trHeight w:val="672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1.3 Субсидии  на содержания автомобильных 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дорог общего пользования местного значения сельских поселений за счет средств дорожного фонда Красноярского края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Администрация Денис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овского сельсовета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0220075080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60 775,00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152 707,00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269 725,00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310914,00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323039,00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335643,00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349073,00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363036,00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377550,00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2542462,00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Удаление снежного 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наката с дорожного полотна. Ремонтное профилирование.</w:t>
            </w:r>
          </w:p>
        </w:tc>
      </w:tr>
      <w:tr w:rsidR="00157DE3" w:rsidRPr="00157DE3" w:rsidTr="00157DE3">
        <w:trPr>
          <w:trHeight w:val="679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Мероприятие 1.4 Расходы на развитие и модернизацию автомобильных дорог местного значения за счет средств краевого бюджета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0220077430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1 343 250,00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1343250,00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Удаление снежного наката с дорожного полотна. Ремонтное профилирование.</w:t>
            </w:r>
          </w:p>
        </w:tc>
      </w:tr>
      <w:tr w:rsidR="00157DE3" w:rsidRPr="00157DE3" w:rsidTr="00157DE3">
        <w:trPr>
          <w:trHeight w:val="660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1.5 Расходы на </w:t>
            </w:r>
            <w:proofErr w:type="spellStart"/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субсидий на содержание автомобильных дорог общего 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пользования местного значения за счет средств местного бюджета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Администрация Денисовского сельс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овета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0220095080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61,00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153,00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2 698,00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2912,00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Удаление снежного наката с дорож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ного полотна. Ремонтное профилирование.</w:t>
            </w:r>
          </w:p>
        </w:tc>
      </w:tr>
      <w:tr w:rsidR="00157DE3" w:rsidRPr="00157DE3" w:rsidTr="00157DE3">
        <w:trPr>
          <w:trHeight w:val="686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Мероприятие 1.6 Расходы бюджетов сельских поселений на осуществление дорожной деятельности в отношении автомобильных дорог общего пользования местного значения за счет дорожного фонда Красноярского края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0220073930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261 580,00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261580,00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Удаление снежного наката с дорожного полотна. Ремонтное профилирование.</w:t>
            </w:r>
          </w:p>
        </w:tc>
      </w:tr>
      <w:tr w:rsidR="00157DE3" w:rsidRPr="00157DE3" w:rsidTr="00157DE3">
        <w:trPr>
          <w:trHeight w:val="835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1.7 </w:t>
            </w:r>
            <w:proofErr w:type="spellStart"/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бюджетов сельских поселений на осуществление дорожной 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деятельности в отношении автомобильных дорог общего пользования местного значения за счет местного бюджета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Администрация Денисовского сельсовета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0220093930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2 616,00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2616,00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Удаление снежного наката с дорожного 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полотна. Ремонтное профилирование.</w:t>
            </w:r>
          </w:p>
        </w:tc>
      </w:tr>
      <w:tr w:rsidR="00157DE3" w:rsidRPr="00157DE3" w:rsidTr="00157DE3">
        <w:trPr>
          <w:trHeight w:val="60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Задача 2. Строительство и реконструкция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Реконструкция автомобильных дорог общего пользования</w:t>
            </w:r>
          </w:p>
        </w:tc>
      </w:tr>
      <w:tr w:rsidR="00157DE3" w:rsidRPr="00157DE3" w:rsidTr="00157DE3">
        <w:trPr>
          <w:trHeight w:val="516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2.1. Субсидии бюджетам сельских поселений на капитальный ремонт и ремонт автомобильных дорог общего пользования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0220075090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1 279 422,00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723365,00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747270,00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2750057,00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автомобильных дорог общего пользования</w:t>
            </w:r>
          </w:p>
        </w:tc>
      </w:tr>
      <w:tr w:rsidR="00157DE3" w:rsidRPr="00157DE3" w:rsidTr="00157DE3">
        <w:trPr>
          <w:trHeight w:val="574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Мероприятие 2.1. Субсидии бюджетам сельских поселений на капитальный ремонт и ремонт автомобильных дорог общего пользования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0220075090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701587,00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701587,00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автомобильных дорог общего пользования</w:t>
            </w:r>
          </w:p>
        </w:tc>
      </w:tr>
      <w:tr w:rsidR="00157DE3" w:rsidRPr="00157DE3" w:rsidTr="00157DE3">
        <w:trPr>
          <w:trHeight w:val="523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2.2. Расходы на </w:t>
            </w:r>
            <w:proofErr w:type="spellStart"/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софин</w:t>
            </w:r>
            <w:proofErr w:type="spellEnd"/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субсидии бюджетам сельских поселений на капитальный ремонт и ремонт автомобильных дорог общего пользования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0220095090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12 923,50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12923,50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автомобильных дорог общего пользования</w:t>
            </w:r>
          </w:p>
        </w:tc>
      </w:tr>
      <w:tr w:rsidR="00157DE3" w:rsidRPr="00157DE3" w:rsidTr="00157DE3">
        <w:trPr>
          <w:trHeight w:val="691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2.3. Субсидии бюджета муниципальных образований на капитальный ремонт авто дорог общего пользования 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местного значения за счет средств дорожного фонда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Администрация Денисовского сельсовета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0220075940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1 746 400,00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1746400,00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реконструкция автомобильных дорог общего 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пользования</w:t>
            </w:r>
          </w:p>
        </w:tc>
      </w:tr>
      <w:tr w:rsidR="00157DE3" w:rsidRPr="00157DE3" w:rsidTr="00157DE3">
        <w:trPr>
          <w:trHeight w:val="516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Мероприятие 2.4.Субсидии на разработку проектов организации дорожного движения за счет средств местного бюджета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0220042710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95 700,00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95700,00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автомобильных дорог общего пользования</w:t>
            </w:r>
          </w:p>
        </w:tc>
      </w:tr>
      <w:tr w:rsidR="00157DE3" w:rsidRPr="00157DE3" w:rsidTr="00157DE3">
        <w:trPr>
          <w:trHeight w:val="542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2.5. Расходы на </w:t>
            </w:r>
            <w:proofErr w:type="spellStart"/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софин</w:t>
            </w:r>
            <w:proofErr w:type="spellEnd"/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субсидии на кап ремонт и ремонт авто дорог общего пользования местного значения за счет средств местного бюджета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0220095940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52 596,00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52596,00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автомобильных дорог общего пользования</w:t>
            </w:r>
          </w:p>
        </w:tc>
      </w:tr>
      <w:tr w:rsidR="00157DE3" w:rsidRPr="00157DE3" w:rsidTr="00157DE3">
        <w:trPr>
          <w:trHeight w:val="542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субсидии на </w:t>
            </w:r>
            <w:proofErr w:type="spellStart"/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реальзацию</w:t>
            </w:r>
            <w:proofErr w:type="spellEnd"/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мероприятий, направленных на 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повышение безопасности дорожного движения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Администрация Денисовског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 сельсовета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02200S4920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16373,00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16373,00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приобретение дорожных знаков</w:t>
            </w:r>
          </w:p>
        </w:tc>
      </w:tr>
      <w:tr w:rsidR="00157DE3" w:rsidRPr="00157DE3" w:rsidTr="00157DE3">
        <w:trPr>
          <w:trHeight w:val="706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Расходы на </w:t>
            </w:r>
            <w:proofErr w:type="spellStart"/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субсидии на содержание автомобильных дорог общего пользования местного значения городских округов . Городских и сельских поселений за счет средств дорожного фонда Красноярского края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02200S5080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3731,00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3877,00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3357,00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3491,00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3630,00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3776,00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18086,00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реконструкции автомобильных дорог общего пользования</w:t>
            </w:r>
          </w:p>
        </w:tc>
      </w:tr>
      <w:tr w:rsidR="00157DE3" w:rsidRPr="00157DE3" w:rsidTr="00157DE3">
        <w:trPr>
          <w:trHeight w:val="542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субсидии бюджетам сельских поселений на капитальный ремонт и ремонт автомобильных дорог общего 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пользования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Администрация Денисовского сельсовета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02200S5090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8724,00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8968,00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17692,00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реконструкции автомобиль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ных дорог общего пользования</w:t>
            </w:r>
          </w:p>
        </w:tc>
      </w:tr>
      <w:tr w:rsidR="00157DE3" w:rsidRPr="00157DE3" w:rsidTr="00157DE3">
        <w:trPr>
          <w:trHeight w:val="691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Расходы на </w:t>
            </w:r>
            <w:proofErr w:type="spellStart"/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субсидии на содержание автомобильных дорог общего пользования местного значения городских округов . Городских и сельских поселений за счет средств дорожного фонда Красноярского края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02200S5080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7087,00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7087,00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реконструкции автомобильных дорог общего пользования</w:t>
            </w:r>
          </w:p>
        </w:tc>
      </w:tr>
      <w:tr w:rsidR="00157DE3" w:rsidRPr="00157DE3" w:rsidTr="00157DE3">
        <w:trPr>
          <w:trHeight w:val="221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1 787 986,00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2130882,35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561257,97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1809598,00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1352859,11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1332244,93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1333154,82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637932,00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643036,00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668650,00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12257601,18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57DE3" w:rsidRPr="00157DE3" w:rsidRDefault="00157DE3" w:rsidP="00B8628B">
      <w:pPr>
        <w:rPr>
          <w:rFonts w:ascii="Arial" w:hAnsi="Arial" w:cs="Arial"/>
          <w:sz w:val="24"/>
          <w:szCs w:val="24"/>
        </w:rPr>
      </w:pPr>
    </w:p>
    <w:p w:rsidR="00157DE3" w:rsidRPr="00157DE3" w:rsidRDefault="00157DE3" w:rsidP="00B8628B">
      <w:pPr>
        <w:rPr>
          <w:rFonts w:ascii="Arial" w:hAnsi="Arial" w:cs="Arial"/>
          <w:sz w:val="24"/>
          <w:szCs w:val="24"/>
        </w:rPr>
      </w:pPr>
    </w:p>
    <w:p w:rsidR="00157DE3" w:rsidRPr="00157DE3" w:rsidRDefault="00157DE3" w:rsidP="00B8628B">
      <w:pPr>
        <w:rPr>
          <w:rFonts w:ascii="Arial" w:hAnsi="Arial" w:cs="Arial"/>
          <w:sz w:val="24"/>
          <w:szCs w:val="24"/>
        </w:rPr>
      </w:pP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«Повышение качества жизни населения Денисовского сельсовета»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157DE3" w:rsidRPr="00157DE3" w:rsidRDefault="00157DE3" w:rsidP="00157DE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>Подпрограмма «Модернизация и развитие жилищно-коммунального хозяйства Денисовского сельсовета», реализуемая в рамках муниципальной программы «Повышение качества жизни населения Денисовского сельсовета»</w:t>
      </w:r>
    </w:p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4210"/>
        <w:gridCol w:w="5963"/>
      </w:tblGrid>
      <w:tr w:rsidR="00157DE3" w:rsidRPr="00157DE3" w:rsidTr="00157DE3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«Модернизация и развитие жилищно-коммунального хозяйства Денисовского сельсовета»</w:t>
            </w:r>
            <w:r w:rsidRPr="00157DE3"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157D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(далее - подпрограмма)</w:t>
            </w:r>
          </w:p>
        </w:tc>
      </w:tr>
      <w:tr w:rsidR="00157DE3" w:rsidRPr="00157DE3" w:rsidTr="00157DE3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E3" w:rsidRPr="00157DE3" w:rsidRDefault="00157DE3" w:rsidP="0015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E3" w:rsidRPr="00157DE3" w:rsidRDefault="00157DE3" w:rsidP="0015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</w:rPr>
              <w:t>«Повышение качества жизни населения Денисовского сельсовета»</w:t>
            </w:r>
          </w:p>
        </w:tc>
      </w:tr>
      <w:tr w:rsidR="00157DE3" w:rsidRPr="00157DE3" w:rsidTr="00157DE3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</w:rPr>
              <w:t>Исполнитель подпрограммы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Денисовского сельсовета </w:t>
            </w:r>
          </w:p>
        </w:tc>
      </w:tr>
      <w:tr w:rsidR="00157DE3" w:rsidRPr="00157DE3" w:rsidTr="00157DE3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</w:rPr>
              <w:t>Нет</w:t>
            </w:r>
          </w:p>
        </w:tc>
      </w:tr>
      <w:tr w:rsidR="00157DE3" w:rsidRPr="00157DE3" w:rsidTr="00157DE3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E3" w:rsidRPr="00157DE3" w:rsidRDefault="00157DE3" w:rsidP="0011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</w:rPr>
              <w:t>Цель подпрограммы:</w:t>
            </w:r>
          </w:p>
          <w:p w:rsidR="00157DE3" w:rsidRPr="00157DE3" w:rsidRDefault="00157DE3" w:rsidP="0011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</w:rPr>
              <w:t>-создание условий для приведения жилищного фонда и коммунальной инфраструктуры в надлежащее состояние обеспечивающие комфортные условия проживания в муниципальном образовании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Задачи подпрограммы: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надежной эксплуатации объектов коммунальной инфраструктуры</w:t>
            </w: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-сохранение жилищного фонда на территории муниципального образования </w:t>
            </w:r>
          </w:p>
        </w:tc>
      </w:tr>
      <w:tr w:rsidR="00157DE3" w:rsidRPr="00157DE3" w:rsidTr="00157DE3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снос 105 кв. м аварийных и ветхих строений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ремонт 2 квартир муниципального жилищного фонда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ремонт 1 колодцев, 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снижение доли глубинных насосов на водонапорных башнях с предельно допустимой </w:t>
            </w:r>
            <w:r w:rsidRPr="00157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степенью износа на 26%;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капитальный ремонт, модернизация систем водоснабжения, водоотведения,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снижение удельного веса проб воды, отбор которых произведен из колодцев и водопроводной сети и которые не отвечают гигиеническим нормативам по санитарно-химическим показателям, с 15,0% в 2014 году до 14,3% в 2020 году;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снижение удельного веса проб воды, отбор которых из водопроводной сети и которые не отвечают гигиеническим нормативам по микробио</w:t>
            </w:r>
            <w:r w:rsidR="001135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логическим показателям, с 7,2% </w:t>
            </w: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2014 году до 7,0%  в 2021 году;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 увеличение обеспеченности населения централизованными услугами водоснабжения с 77,5% в 2014 году до 81,5% в 2021 году;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57DE3" w:rsidRPr="00157DE3" w:rsidTr="00157DE3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</w:rPr>
              <w:t>2014 - 2023 годы</w:t>
            </w:r>
          </w:p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57DE3" w:rsidRPr="00157DE3" w:rsidTr="00157DE3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Общий объем финансирования подпрограммы </w:t>
            </w:r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6 801 694,91 руб., из них по годам:</w:t>
            </w:r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2014 год – 137 976,95руб.;</w:t>
            </w:r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2015 год – 214 046,00 руб.;</w:t>
            </w:r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 год – 1379 055,74 </w:t>
            </w:r>
            <w:proofErr w:type="spellStart"/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руб</w:t>
            </w:r>
            <w:proofErr w:type="spellEnd"/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2017 год – 331 371,25 руб.;</w:t>
            </w:r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2018 год – 484 445,30 руб.;</w:t>
            </w:r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 год –998 417,31руб.,</w:t>
            </w:r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2020 год- 1</w:t>
            </w: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096 095,79 руб.</w:t>
            </w:r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 год-  1110 222,57,00 руб.</w:t>
            </w:r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 год -356 216,00 руб.</w:t>
            </w:r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 год -356 216,00 руб.</w:t>
            </w:r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 за счет средств местного бюджета</w:t>
            </w:r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всего 4 809 547,91 руб.; из них по годам:</w:t>
            </w:r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2014 год – 137 976,95 руб.;</w:t>
            </w:r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2015 год – 214 046,00 руб.;</w:t>
            </w:r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 год – 357 955,74руб.;</w:t>
            </w:r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2017 год – 331 371,25 руб.;</w:t>
            </w:r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2018 год – 484 445,30 руб.;</w:t>
            </w:r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 год –998 417,31 руб.,</w:t>
            </w:r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2020 год- 874 295,79руб.</w:t>
            </w:r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 год – 1 110 222,57 руб.</w:t>
            </w:r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 год – 356 032,00 руб.</w:t>
            </w:r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 год – 356 032,00 руб.</w:t>
            </w:r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 за счет средств краевого бюджета</w:t>
            </w:r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 1 242 900,00 руб.; из них по годам:</w:t>
            </w:r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 год – 1 021 100,00 руб.</w:t>
            </w:r>
          </w:p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2020 год- 221800,00 руб.</w:t>
            </w:r>
          </w:p>
        </w:tc>
      </w:tr>
      <w:tr w:rsidR="00157DE3" w:rsidRPr="00157DE3" w:rsidTr="00157DE3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E3" w:rsidRPr="00157DE3" w:rsidRDefault="00157DE3" w:rsidP="00157D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E3" w:rsidRPr="00157DE3" w:rsidRDefault="00157DE3" w:rsidP="0015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7DE3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 Денисовского сельсовета </w:t>
            </w:r>
          </w:p>
        </w:tc>
      </w:tr>
    </w:tbl>
    <w:p w:rsidR="00157DE3" w:rsidRPr="00157DE3" w:rsidRDefault="00157DE3" w:rsidP="00157DE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157DE3" w:rsidRPr="00157DE3" w:rsidRDefault="00157DE3" w:rsidP="00157DE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>ОБОСНОВАНИЕ ПОДПРОГРАММЫ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left="450"/>
        <w:outlineLvl w:val="1"/>
        <w:rPr>
          <w:rFonts w:ascii="Arial" w:eastAsia="Times New Roman" w:hAnsi="Arial" w:cs="Arial"/>
          <w:sz w:val="24"/>
          <w:szCs w:val="24"/>
        </w:rPr>
      </w:pPr>
    </w:p>
    <w:p w:rsidR="00157DE3" w:rsidRPr="00157DE3" w:rsidRDefault="00157DE3" w:rsidP="00157DE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</w:rPr>
        <w:t xml:space="preserve">Постановка проблемы и обоснование 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</w:rPr>
        <w:t>необходимости принятия подпрограммы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 xml:space="preserve">В настоящее время проблемой остается изношенность основных фондов жилищно-коммунального комплекса и связанные с этим качество и гарантия предоставления коммунальных услуг потребителям. </w:t>
      </w:r>
    </w:p>
    <w:p w:rsidR="00157DE3" w:rsidRPr="00157DE3" w:rsidRDefault="00157DE3" w:rsidP="00157DE3">
      <w:pPr>
        <w:tabs>
          <w:tab w:val="left" w:pos="1134"/>
        </w:tabs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157DE3">
        <w:rPr>
          <w:rFonts w:ascii="Arial" w:eastAsia="Times New Roman" w:hAnsi="Arial" w:cs="Arial"/>
          <w:noProof/>
          <w:color w:val="221E1F"/>
          <w:sz w:val="24"/>
          <w:szCs w:val="24"/>
        </w:rPr>
        <w:tab/>
        <w:t xml:space="preserve">Удельный вес ветхого и аварийного </w:t>
      </w:r>
      <w:r w:rsidRPr="00157DE3">
        <w:rPr>
          <w:rFonts w:ascii="Arial" w:eastAsia="Times New Roman" w:hAnsi="Arial" w:cs="Arial"/>
          <w:sz w:val="24"/>
          <w:szCs w:val="24"/>
        </w:rPr>
        <w:t xml:space="preserve">жилищного фонда </w:t>
      </w:r>
      <w:r w:rsidRPr="00157DE3">
        <w:rPr>
          <w:rFonts w:ascii="Arial" w:eastAsia="Times New Roman" w:hAnsi="Arial" w:cs="Arial"/>
          <w:noProof/>
          <w:color w:val="221E1F"/>
          <w:sz w:val="24"/>
          <w:szCs w:val="24"/>
        </w:rPr>
        <w:t xml:space="preserve">в целом по </w:t>
      </w:r>
      <w:r w:rsidRPr="00157DE3">
        <w:rPr>
          <w:rFonts w:ascii="Arial" w:eastAsia="Times New Roman" w:hAnsi="Arial" w:cs="Arial"/>
          <w:sz w:val="24"/>
          <w:szCs w:val="24"/>
        </w:rPr>
        <w:t>сельсовету по состоянию на 01.01.2014 составляет 0,14 % из общего объема жилищного фонда. Жилищный фонд, признанный в установленном порядке аварийным и подлежащим сносу или реконструкции в связи с физическим износом в процессе его эксплуатации до 01.01.2014 составляет 0,14% или 1 аварийного жилого дома. Из общего объема жилищного фонда: жилищный фонд, требующий капитального ремонта, составляет 0,22% или 2 квартир.</w:t>
      </w:r>
      <w:r w:rsidRPr="00157DE3">
        <w:rPr>
          <w:rFonts w:ascii="Arial" w:eastAsia="Times New Roman" w:hAnsi="Arial" w:cs="Arial"/>
          <w:noProof/>
          <w:color w:val="221E1F"/>
          <w:sz w:val="24"/>
          <w:szCs w:val="24"/>
        </w:rPr>
        <w:t xml:space="preserve"> 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Основными источниками водоснабжения населения сельсовета являются напорные и безнапорные подземные </w:t>
      </w:r>
      <w:proofErr w:type="spellStart"/>
      <w:r w:rsidRPr="00157DE3">
        <w:rPr>
          <w:rFonts w:ascii="Arial" w:eastAsia="Times New Roman" w:hAnsi="Arial" w:cs="Arial"/>
          <w:sz w:val="24"/>
          <w:szCs w:val="24"/>
          <w:lang w:eastAsia="ru-RU"/>
        </w:rPr>
        <w:t>водоисточники</w:t>
      </w:r>
      <w:proofErr w:type="spellEnd"/>
      <w:r w:rsidRPr="00157DE3">
        <w:rPr>
          <w:rFonts w:ascii="Arial" w:eastAsia="Times New Roman" w:hAnsi="Arial" w:cs="Arial"/>
          <w:sz w:val="24"/>
          <w:szCs w:val="24"/>
          <w:lang w:eastAsia="ru-RU"/>
        </w:rPr>
        <w:t xml:space="preserve"> и открытые источники водоснабжения.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 xml:space="preserve">Централизованным водоснабжением в сельсовете обеспечено 30%, нецентрализованными </w:t>
      </w:r>
      <w:proofErr w:type="spellStart"/>
      <w:r w:rsidRPr="00157DE3">
        <w:rPr>
          <w:rFonts w:ascii="Arial" w:eastAsia="Times New Roman" w:hAnsi="Arial" w:cs="Arial"/>
          <w:sz w:val="24"/>
          <w:szCs w:val="24"/>
        </w:rPr>
        <w:t>водоисточниками</w:t>
      </w:r>
      <w:proofErr w:type="spellEnd"/>
      <w:r w:rsidRPr="00157DE3">
        <w:rPr>
          <w:rFonts w:ascii="Arial" w:eastAsia="Times New Roman" w:hAnsi="Arial" w:cs="Arial"/>
          <w:sz w:val="24"/>
          <w:szCs w:val="24"/>
        </w:rPr>
        <w:t xml:space="preserve"> пользуется 70 % потребителей. </w:t>
      </w:r>
    </w:p>
    <w:p w:rsidR="00157DE3" w:rsidRPr="00157DE3" w:rsidRDefault="00157DE3" w:rsidP="00157DE3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lastRenderedPageBreak/>
        <w:t>Доля населения, обеспеченного доброкачественной питьевой водой, составляет 15 %. ( установка фильтров в домашних условиях)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>Соответственно более тысячи человек используют воду, не отвечающую требованиям СанПиНа.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 xml:space="preserve">Неблагополучное состояние подземных </w:t>
      </w:r>
      <w:proofErr w:type="spellStart"/>
      <w:r w:rsidRPr="00157DE3">
        <w:rPr>
          <w:rFonts w:ascii="Arial" w:eastAsia="Times New Roman" w:hAnsi="Arial" w:cs="Arial"/>
          <w:sz w:val="24"/>
          <w:szCs w:val="24"/>
        </w:rPr>
        <w:t>водоисточников</w:t>
      </w:r>
      <w:proofErr w:type="spellEnd"/>
      <w:r w:rsidRPr="00157DE3">
        <w:rPr>
          <w:rFonts w:ascii="Arial" w:eastAsia="Times New Roman" w:hAnsi="Arial" w:cs="Arial"/>
          <w:sz w:val="24"/>
          <w:szCs w:val="24"/>
        </w:rPr>
        <w:t xml:space="preserve"> обуславливается повышенным природным содержанием в воде железа, солей жесткости, фторидов, марганца. 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</w:rPr>
        <w:t>Обеспечение населения сельсовета чистой питьевой водой нормативного качества, безопасность водопользования являются одним из главных приоритетов социальной политики, лежат в основе здоровья и благополучия человека. При этом безопасность питьевого водоснабжения - важнейшая составляющая здоровья населения.</w:t>
      </w:r>
    </w:p>
    <w:p w:rsidR="00157DE3" w:rsidRPr="00157DE3" w:rsidRDefault="00157DE3" w:rsidP="00157DE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</w:rPr>
        <w:t>Решение проблемы окажет существенное положительное влияние на социальное благополучие общества, что в конечном итоге будет способствовать повышению темпов роста экономического развития и улучшению демографической ситуации.</w:t>
      </w:r>
    </w:p>
    <w:p w:rsidR="00157DE3" w:rsidRPr="00157DE3" w:rsidRDefault="00157DE3" w:rsidP="00157DE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Доля проб воды подземных </w:t>
      </w:r>
      <w:proofErr w:type="spellStart"/>
      <w:r w:rsidRPr="0015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водоисточников</w:t>
      </w:r>
      <w:proofErr w:type="spellEnd"/>
      <w:r w:rsidRPr="0015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не соответствующих гигиеническим нормативам составила по:</w:t>
      </w:r>
    </w:p>
    <w:p w:rsidR="00157DE3" w:rsidRPr="00157DE3" w:rsidRDefault="00157DE3" w:rsidP="00157DE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санитарно-химическим показателям </w:t>
      </w:r>
      <w:r w:rsidRPr="0015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29,05 %; </w:t>
      </w:r>
    </w:p>
    <w:p w:rsidR="00157DE3" w:rsidRPr="00157DE3" w:rsidRDefault="00157DE3" w:rsidP="00157DE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микробиологическим показателям </w:t>
      </w:r>
      <w:r w:rsidRPr="0015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5,4 %.</w:t>
      </w:r>
    </w:p>
    <w:p w:rsidR="00157DE3" w:rsidRPr="00157DE3" w:rsidRDefault="00157DE3" w:rsidP="00157DE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</w:rPr>
        <w:t xml:space="preserve">Неблагополучное состояние подземных </w:t>
      </w:r>
      <w:proofErr w:type="spellStart"/>
      <w:r w:rsidRPr="00157DE3">
        <w:rPr>
          <w:rFonts w:ascii="Arial" w:eastAsia="Times New Roman" w:hAnsi="Arial" w:cs="Arial"/>
          <w:color w:val="000000"/>
          <w:sz w:val="24"/>
          <w:szCs w:val="24"/>
        </w:rPr>
        <w:t>водоисточников</w:t>
      </w:r>
      <w:proofErr w:type="spellEnd"/>
      <w:r w:rsidRPr="00157DE3">
        <w:rPr>
          <w:rFonts w:ascii="Arial" w:eastAsia="Times New Roman" w:hAnsi="Arial" w:cs="Arial"/>
          <w:color w:val="000000"/>
          <w:sz w:val="24"/>
          <w:szCs w:val="24"/>
        </w:rPr>
        <w:t xml:space="preserve"> по санитарно-химическим показателям обуславливается повышенным природным содержанием в воде железа, солей жесткости, фторидов, марганца. К техногенным причинам следует отнести загрязнение подземных вод нитратами.</w:t>
      </w:r>
    </w:p>
    <w:p w:rsidR="00157DE3" w:rsidRPr="00157DE3" w:rsidRDefault="00157DE3" w:rsidP="00157DE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2014 году доля проб воды открытых </w:t>
      </w:r>
      <w:proofErr w:type="spellStart"/>
      <w:r w:rsidRPr="0015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водоисточников</w:t>
      </w:r>
      <w:proofErr w:type="spellEnd"/>
      <w:r w:rsidRPr="0015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не соответствующих гигиеническим нормативам составила по:</w:t>
      </w:r>
    </w:p>
    <w:p w:rsidR="00157DE3" w:rsidRPr="00157DE3" w:rsidRDefault="00157DE3" w:rsidP="00157DE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санит</w:t>
      </w:r>
      <w:r w:rsidR="001135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арно-химическим показателям</w:t>
      </w:r>
      <w:r w:rsidRPr="0015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51,8%; </w:t>
      </w:r>
    </w:p>
    <w:p w:rsidR="00157DE3" w:rsidRPr="00157DE3" w:rsidRDefault="00157DE3" w:rsidP="00157DE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микробиологическим показателям </w:t>
      </w:r>
      <w:r w:rsidRPr="0015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15,7%.</w:t>
      </w:r>
    </w:p>
    <w:p w:rsidR="00157DE3" w:rsidRPr="00157DE3" w:rsidRDefault="00157DE3" w:rsidP="00157D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</w:rPr>
        <w:t>Качество питьевой воды, подаваемой населению централизованными системами водоснабжения, характеризуется долей проб, не отвечающих требованиям СанПиН 2.1.4.1074-01 «Питьевая вода. Гигиенические требования к качеству воды централизованных систем питьевого водоснабжения. Контроль к</w:t>
      </w:r>
      <w:r w:rsidR="001135E0">
        <w:rPr>
          <w:rFonts w:ascii="Arial" w:eastAsia="Times New Roman" w:hAnsi="Arial" w:cs="Arial"/>
          <w:color w:val="000000"/>
          <w:sz w:val="24"/>
          <w:szCs w:val="24"/>
        </w:rPr>
        <w:t>ачества».</w:t>
      </w:r>
      <w:r w:rsidRPr="00157DE3">
        <w:rPr>
          <w:rFonts w:ascii="Arial" w:eastAsia="Times New Roman" w:hAnsi="Arial" w:cs="Arial"/>
          <w:color w:val="000000"/>
          <w:sz w:val="24"/>
          <w:szCs w:val="24"/>
        </w:rPr>
        <w:t xml:space="preserve"> - по санитарно-химическим показателям</w:t>
      </w:r>
      <w:r w:rsidRPr="00157DE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157DE3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22,4%;</w:t>
      </w:r>
    </w:p>
    <w:p w:rsidR="00157DE3" w:rsidRPr="00157DE3" w:rsidRDefault="00157DE3" w:rsidP="00157DE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</w:rPr>
        <w:t>- микробиологическим показ</w:t>
      </w:r>
      <w:r w:rsidR="001135E0">
        <w:rPr>
          <w:rFonts w:ascii="Arial" w:eastAsia="Times New Roman" w:hAnsi="Arial" w:cs="Arial"/>
          <w:color w:val="000000"/>
          <w:sz w:val="24"/>
          <w:szCs w:val="24"/>
        </w:rPr>
        <w:t>ателям</w:t>
      </w:r>
      <w:r w:rsidR="001135E0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157DE3">
        <w:rPr>
          <w:rFonts w:ascii="Arial" w:eastAsia="Times New Roman" w:hAnsi="Arial" w:cs="Arial"/>
          <w:color w:val="000000"/>
          <w:sz w:val="24"/>
          <w:szCs w:val="24"/>
        </w:rPr>
        <w:t xml:space="preserve">6,22 %. </w:t>
      </w:r>
    </w:p>
    <w:p w:rsidR="00157DE3" w:rsidRPr="00157DE3" w:rsidRDefault="00157DE3" w:rsidP="00157DE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</w:rPr>
        <w:t xml:space="preserve">Санитарно-техническое состояние нецентрализованных (34,5%) источников водоснабжения (колодцы, каптажи) остаётся неудовлетворительным. 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</w:rPr>
        <w:t>Целесообразность использования программно-целевого метода для перехода к устойчивому функционированию и развитию сектора водоснабжения, водоотведения и очистки сточных вод определяется тем, что: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</w:rPr>
        <w:t>- задача по обеспечению населения чистой водой входит в число приоритетов долгосрочного социально-экономического развития поселения; ее решение позволяет обеспечить возможность для улучшения качества жизни населения; предотвратить чрезвычайные ситуации, связанные с функционированием систем водоснабжения, водоотведения и очистки сточных вод; создать условия для эффективного функционирования и устойчивого развития организаций и обеспечить рост производства в смежных секторах промышленности;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</w:rPr>
        <w:lastRenderedPageBreak/>
        <w:t>- необходимые капитальные вложения не могут быть осуществлены в пределах одного финансового года и требуют значительных расходов бюджетов различных уровней;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</w:rPr>
        <w:t>- проблемы снабжения населения чистой водой носят комплексный характер, а их решение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задачи обеспечения населения качественной питьевой водой осуществляется посредством программно-целевого метода, к основополагающим принципам которого необходимо отнести устранение причин несоответствия качества воды, подаваемой населению, гигиеническим нормативам, а также дифференциацию подходов к выбору технологических схем водоснабжения населения сельских поселений.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</w:rPr>
        <w:t xml:space="preserve">2.2 Основные цели и задачи, этапы и сроки выполнения 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</w:rPr>
        <w:t>подпрограммы, целевые индикаторы и показатели результативности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>1. Целью подпрограммы является создание условий для приведения жилищного фонда и коммунальной инфраструктуры в надлежащие, обеспечивающие комфортные условия проживания в сельсовете.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left="57" w:firstLine="6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</w:rPr>
        <w:t xml:space="preserve">2. Для достижения поставленной цели подпрограммой предусматривается решение следующих задач: 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- сохранение жилищного фонда на территории муниципального образования;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sz w:val="24"/>
          <w:szCs w:val="24"/>
          <w:lang w:eastAsia="ru-RU"/>
        </w:rPr>
        <w:t>- обеспечение надежной эксплуатации объектов коммунальной инфраструктуры</w:t>
      </w:r>
      <w:r w:rsidRPr="0015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57DE3" w:rsidRPr="00157DE3" w:rsidRDefault="00157DE3" w:rsidP="00157DE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</w:t>
      </w:r>
      <w:r w:rsidRPr="00157DE3">
        <w:rPr>
          <w:rFonts w:ascii="Arial" w:eastAsia="Times New Roman" w:hAnsi="Arial" w:cs="Arial"/>
          <w:color w:val="000000"/>
          <w:sz w:val="24"/>
          <w:szCs w:val="24"/>
        </w:rPr>
        <w:t>Срок реализации подпрограммы 2014 - 2023 годы.</w:t>
      </w:r>
    </w:p>
    <w:p w:rsidR="00157DE3" w:rsidRPr="00157DE3" w:rsidRDefault="00157DE3" w:rsidP="00157DE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</w:rPr>
        <w:t>4. Целевые индикаторы и показатели результативности подпрограммы представлены в приложении 1.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left="-57" w:firstLine="17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</w:rPr>
        <w:t>2.3 Механизм реализации подпрограммы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>1. Мероприятия подпрограммы направлены на: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>- модернизацию и капитальный ремонт объектов коммунальной инфраструктуры в сфере водоснабжения (колодцы, водонапорных башни, водопроводные сети);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>- текущее содержание водопроводов, колодцев;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>- приобретение глубинных насосов для водонапорных башен;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>- разработку проектной документации и выполнение работ по комплексному капитальному ремонту многоквартирных домов;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>- снос аварийных и ветхих строений;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>- содержание и капитальный ремонт муниципального жилого фонда.</w:t>
      </w:r>
    </w:p>
    <w:p w:rsidR="00157DE3" w:rsidRPr="00157DE3" w:rsidRDefault="00157DE3" w:rsidP="00157DE3">
      <w:pPr>
        <w:spacing w:after="0" w:line="240" w:lineRule="auto"/>
        <w:ind w:firstLine="6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</w:rPr>
        <w:t>2. Главным распорядителем бюджетных средств, предусмотренных на реализацию мероприятий подпрограммы, является администрация Денисовского сельсовета.</w:t>
      </w:r>
    </w:p>
    <w:p w:rsidR="00157DE3" w:rsidRPr="00157DE3" w:rsidRDefault="00157DE3" w:rsidP="00157D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lastRenderedPageBreak/>
        <w:t>Финансирование мероприятий подпрограммы осуществляется на основании государственных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684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Объем средств местного бюджета на реализацию мероприятий подпрограммы распределяется в 2014-2023 годах в приложении 2 к подпрограмме.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 xml:space="preserve">2.4 Организация управления подпрограммой 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>и контроль за ходом ее выполнения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</w:rPr>
        <w:t>1. Администрация Денисовского сельсовета осуществляет управление и текущий контроль за ходом выполнения подпрограммы, организует систему непрерывного мониторинга, определяет результаты и производит оценку реализации подпрограммы.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</w:rPr>
        <w:t>2. Контроль за целевым и эффективным расходованием средств местного бюджета, предусмотренных на реализацию подпрограммы, осуществляет администрация Денисовского сельсовета.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</w:rPr>
        <w:t xml:space="preserve">2.5. Оценка социально-экономической эффективности и 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</w:rPr>
        <w:t>экологических последствий от реализации мероприятий подпрограммы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>Решение проблем, обозначенных в рамках реализации подпрограммы, окажет существенное положительное влияние на социальное благополучие общества и общее экономическое развитие муниципального образования.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>Реализация подпрограммы позволит достичь следующих результатов: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>- обеспечить устойчивое водоснабжение и водоотведение потребителей Денисовского сельсовета;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>- повысить надежность и безопасность эксплуатации инженерных систем;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>- обеспечить сохранность жилищного фонда муниципального образования;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>- повысить эффективность использования муниципального жилищного фонда.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</w:rPr>
        <w:t>2.6 Система мероприятий.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 xml:space="preserve">Система </w:t>
      </w:r>
      <w:hyperlink w:anchor="Par2336" w:history="1">
        <w:r w:rsidRPr="00157DE3">
          <w:rPr>
            <w:rFonts w:ascii="Arial" w:eastAsia="Times New Roman" w:hAnsi="Arial" w:cs="Arial"/>
            <w:sz w:val="24"/>
            <w:szCs w:val="24"/>
          </w:rPr>
          <w:t>мероприятий подпрограммы</w:t>
        </w:r>
      </w:hyperlink>
      <w:r w:rsidRPr="00157DE3">
        <w:rPr>
          <w:rFonts w:ascii="Arial" w:eastAsia="Times New Roman" w:hAnsi="Arial" w:cs="Arial"/>
          <w:sz w:val="24"/>
          <w:szCs w:val="24"/>
        </w:rPr>
        <w:t xml:space="preserve"> приведена в приложении № 2 к настоящей подпрограмме.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color w:val="000000"/>
          <w:sz w:val="24"/>
          <w:szCs w:val="24"/>
        </w:rPr>
        <w:t xml:space="preserve">2.7 </w:t>
      </w:r>
      <w:r w:rsidRPr="00157DE3">
        <w:rPr>
          <w:rFonts w:ascii="Arial" w:eastAsia="Times New Roman" w:hAnsi="Arial" w:cs="Arial"/>
          <w:sz w:val="24"/>
          <w:szCs w:val="24"/>
        </w:rPr>
        <w:t>Ресурсное обеспечение подпрограммы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>1. Источниками финансирования мероприятий подпрограммы являются средства местного бюджета, включая предоставленные местному бюджету субсидии из краевого бюджета.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 xml:space="preserve">2. При реализации мероприятий подпрограммы будут привлечены средства местного бюджета в объеме </w:t>
      </w:r>
      <w:r w:rsidRPr="00157DE3">
        <w:rPr>
          <w:rFonts w:ascii="Arial" w:eastAsia="Times New Roman" w:hAnsi="Arial" w:cs="Arial"/>
          <w:color w:val="000000"/>
          <w:sz w:val="24"/>
          <w:szCs w:val="24"/>
        </w:rPr>
        <w:t>5 558 794,91</w:t>
      </w:r>
      <w:r w:rsidRPr="00157DE3">
        <w:rPr>
          <w:rFonts w:ascii="Arial" w:eastAsia="Times New Roman" w:hAnsi="Arial" w:cs="Arial"/>
          <w:sz w:val="24"/>
          <w:szCs w:val="24"/>
        </w:rPr>
        <w:t>.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>3. Общий объем финансирования подпрограммы за счет средств краевого бюджета составит 1 242 900,00 руб.</w:t>
      </w:r>
    </w:p>
    <w:p w:rsidR="00157DE3" w:rsidRPr="00157DE3" w:rsidRDefault="00157DE3" w:rsidP="00157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7DE3">
        <w:rPr>
          <w:rFonts w:ascii="Arial" w:eastAsia="Times New Roman" w:hAnsi="Arial" w:cs="Arial"/>
          <w:sz w:val="24"/>
          <w:szCs w:val="24"/>
        </w:rPr>
        <w:t xml:space="preserve">4. Общий объем средств, планируемый для достижения цели и показателей результативности подпрограммы, составит </w:t>
      </w:r>
      <w:r w:rsidRPr="00157DE3">
        <w:rPr>
          <w:rFonts w:ascii="Arial" w:eastAsia="Times New Roman" w:hAnsi="Arial" w:cs="Arial"/>
          <w:color w:val="000000"/>
          <w:sz w:val="24"/>
          <w:szCs w:val="24"/>
        </w:rPr>
        <w:t xml:space="preserve">6 801 694,91 </w:t>
      </w:r>
      <w:r w:rsidRPr="00157DE3">
        <w:rPr>
          <w:rFonts w:ascii="Arial" w:eastAsia="Times New Roman" w:hAnsi="Arial" w:cs="Arial"/>
          <w:sz w:val="24"/>
          <w:szCs w:val="24"/>
        </w:rPr>
        <w:t>руб.</w:t>
      </w:r>
    </w:p>
    <w:p w:rsidR="00157DE3" w:rsidRPr="00157DE3" w:rsidRDefault="00157DE3" w:rsidP="00157DE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370"/>
        <w:gridCol w:w="3312"/>
        <w:gridCol w:w="460"/>
        <w:gridCol w:w="1083"/>
        <w:gridCol w:w="902"/>
        <w:gridCol w:w="838"/>
        <w:gridCol w:w="893"/>
        <w:gridCol w:w="837"/>
        <w:gridCol w:w="838"/>
        <w:gridCol w:w="837"/>
        <w:gridCol w:w="838"/>
        <w:gridCol w:w="838"/>
        <w:gridCol w:w="837"/>
        <w:gridCol w:w="838"/>
        <w:gridCol w:w="830"/>
      </w:tblGrid>
      <w:tr w:rsidR="00157DE3" w:rsidRPr="00157DE3" w:rsidTr="001135E0">
        <w:trPr>
          <w:trHeight w:val="862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Приложение № 1</w:t>
            </w:r>
          </w:p>
          <w:p w:rsidR="00157DE3" w:rsidRPr="00157DE3" w:rsidRDefault="00113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к подпрограмме </w:t>
            </w:r>
            <w:r w:rsidR="00157DE3"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«Модернизация и развитие жилищно-коммунального хозяйства Денисовского сельсовета»  </w:t>
            </w:r>
          </w:p>
        </w:tc>
      </w:tr>
      <w:tr w:rsidR="00157DE3" w:rsidRPr="00157DE3" w:rsidTr="00157DE3">
        <w:trPr>
          <w:trHeight w:val="187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7DE3" w:rsidRPr="00157DE3" w:rsidTr="001135E0">
        <w:trPr>
          <w:trHeight w:val="310"/>
        </w:trPr>
        <w:tc>
          <w:tcPr>
            <w:tcW w:w="52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Перечень целевых индикаторов подпрограммы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57DE3" w:rsidRPr="00157DE3" w:rsidTr="00157DE3">
        <w:trPr>
          <w:trHeight w:val="23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7DE3" w:rsidRPr="00157DE3" w:rsidTr="00157DE3">
        <w:trPr>
          <w:trHeight w:val="624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год 2014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год 2015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год 2016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год 2017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год 2018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год 2019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год 2019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год 2020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Первый  год планового периода 2021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Второй  год планового периода 2022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Третий год планового периода 2023</w:t>
            </w:r>
          </w:p>
        </w:tc>
      </w:tr>
      <w:tr w:rsidR="00157DE3" w:rsidRPr="00157DE3" w:rsidTr="00157DE3">
        <w:trPr>
          <w:trHeight w:val="293"/>
        </w:trPr>
        <w:tc>
          <w:tcPr>
            <w:tcW w:w="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7DE3" w:rsidRPr="00157DE3" w:rsidTr="00157DE3">
        <w:trPr>
          <w:trHeight w:val="170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</w:tr>
      <w:tr w:rsidR="00157DE3" w:rsidRPr="00157DE3" w:rsidTr="001135E0">
        <w:trPr>
          <w:trHeight w:val="528"/>
        </w:trPr>
        <w:tc>
          <w:tcPr>
            <w:tcW w:w="145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 w:rsidP="0011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Цель: Создание условий для приведения жилищного фонда и коммунальной инфраструктуры в надлежащее состояние обеспечивающие комфортные условия проживания в муниципальном образовании</w:t>
            </w:r>
          </w:p>
        </w:tc>
      </w:tr>
      <w:tr w:rsidR="00157DE3" w:rsidRPr="00157DE3" w:rsidTr="001135E0">
        <w:trPr>
          <w:trHeight w:val="300"/>
        </w:trPr>
        <w:tc>
          <w:tcPr>
            <w:tcW w:w="103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Задача 1. Обеспечение надежной эксплуатации объектов коммунальной инфраструктуры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7DE3" w:rsidRPr="00157DE3" w:rsidTr="00157DE3">
        <w:trPr>
          <w:trHeight w:val="682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 xml:space="preserve">Удельный вес проб воды, отбор которых произведен из колодцев, водопроводных сетей и 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которые не отвечают гигиеническим нормативам по санитарно-химическим показателя показателям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отчетн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ость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0,149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0,143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0,143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0,143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0,143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0,143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0,143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0,143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0,143</w:t>
            </w:r>
          </w:p>
        </w:tc>
      </w:tr>
      <w:tr w:rsidR="00157DE3" w:rsidRPr="00157DE3" w:rsidTr="00157DE3">
        <w:trPr>
          <w:trHeight w:val="682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 w:rsidP="0011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Удельный вес проб воды, отбор которых произведен из колодцев, водопроводных сетей и которые не отвечают гигиеническим нормативам по микробиологическим показателям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0,072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0,071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0,07</w:t>
            </w:r>
          </w:p>
        </w:tc>
      </w:tr>
      <w:tr w:rsidR="00157DE3" w:rsidRPr="00157DE3" w:rsidTr="00157DE3">
        <w:trPr>
          <w:trHeight w:val="446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Доля колодцев, уличной водопроводной сети, нуждающейся в замене;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</w:tr>
      <w:tr w:rsidR="00157DE3" w:rsidRPr="00157DE3" w:rsidTr="00157DE3">
        <w:trPr>
          <w:trHeight w:val="341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Обеспеченность населения централизованными услугами водоснабжения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0,775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0,79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0,815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0,815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0,815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0,815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0,815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0,815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0,815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0,815</w:t>
            </w:r>
          </w:p>
        </w:tc>
      </w:tr>
      <w:tr w:rsidR="00157DE3" w:rsidRPr="00157DE3" w:rsidTr="00157DE3">
        <w:trPr>
          <w:trHeight w:val="667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Доля глубинных насосов на водонапорных башнях с предельно допустимой степенью износа требующих замены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0,26</w:t>
            </w:r>
          </w:p>
        </w:tc>
      </w:tr>
      <w:tr w:rsidR="00157DE3" w:rsidRPr="00157DE3" w:rsidTr="001135E0">
        <w:trPr>
          <w:trHeight w:val="211"/>
        </w:trPr>
        <w:tc>
          <w:tcPr>
            <w:tcW w:w="95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Задача 2. Сохранение жилищного фонда на территории муниципального образования.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7DE3" w:rsidRPr="00157DE3" w:rsidTr="00157DE3">
        <w:trPr>
          <w:trHeight w:val="413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Доля отремонтированных квартир муниципального жилищного фонда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отчетн</w:t>
            </w: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ость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0,002</w:t>
            </w:r>
          </w:p>
        </w:tc>
      </w:tr>
      <w:tr w:rsidR="00157DE3" w:rsidRPr="00157DE3" w:rsidTr="00157DE3">
        <w:trPr>
          <w:trHeight w:val="413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 w:rsidP="0011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снос 105 кв. м аварийных и ветхих строений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0,0014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0,0015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0,0015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0,0015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0,0015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0,0015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0,0015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0,0015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0,0015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0,0015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3" w:rsidRPr="00157DE3" w:rsidRDefault="001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E3">
              <w:rPr>
                <w:rFonts w:ascii="Arial" w:hAnsi="Arial" w:cs="Arial"/>
                <w:color w:val="000000"/>
                <w:sz w:val="24"/>
                <w:szCs w:val="24"/>
              </w:rPr>
              <w:t>0,0015</w:t>
            </w:r>
          </w:p>
        </w:tc>
      </w:tr>
    </w:tbl>
    <w:p w:rsidR="00157DE3" w:rsidRPr="00157DE3" w:rsidRDefault="00157DE3" w:rsidP="00B8628B">
      <w:pPr>
        <w:rPr>
          <w:rFonts w:ascii="Arial" w:hAnsi="Arial" w:cs="Arial"/>
          <w:sz w:val="24"/>
          <w:szCs w:val="24"/>
        </w:rPr>
      </w:pPr>
    </w:p>
    <w:sectPr w:rsidR="00157DE3" w:rsidRPr="00157DE3" w:rsidSect="00157DE3">
      <w:pgSz w:w="16838" w:h="11905" w:orient="landscape" w:code="9"/>
      <w:pgMar w:top="1701" w:right="709" w:bottom="850" w:left="56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7CF3728"/>
    <w:multiLevelType w:val="multilevel"/>
    <w:tmpl w:val="74C4FBC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99219F9"/>
    <w:multiLevelType w:val="multilevel"/>
    <w:tmpl w:val="325679A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72E17526"/>
    <w:multiLevelType w:val="multilevel"/>
    <w:tmpl w:val="BB4CE480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"/>
      <w:lvlJc w:val="left"/>
      <w:pPr>
        <w:ind w:left="1110" w:hanging="420"/>
      </w:pPr>
    </w:lvl>
    <w:lvl w:ilvl="2">
      <w:start w:val="1"/>
      <w:numFmt w:val="decimal"/>
      <w:isLgl/>
      <w:lvlText w:val="%1.%2.%3"/>
      <w:lvlJc w:val="left"/>
      <w:pPr>
        <w:ind w:left="1410" w:hanging="720"/>
      </w:pPr>
    </w:lvl>
    <w:lvl w:ilvl="3">
      <w:start w:val="1"/>
      <w:numFmt w:val="decimal"/>
      <w:isLgl/>
      <w:lvlText w:val="%1.%2.%3.%4"/>
      <w:lvlJc w:val="left"/>
      <w:pPr>
        <w:ind w:left="1770" w:hanging="1080"/>
      </w:pPr>
    </w:lvl>
    <w:lvl w:ilvl="4">
      <w:start w:val="1"/>
      <w:numFmt w:val="decimal"/>
      <w:isLgl/>
      <w:lvlText w:val="%1.%2.%3.%4.%5"/>
      <w:lvlJc w:val="left"/>
      <w:pPr>
        <w:ind w:left="177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440"/>
      </w:pPr>
    </w:lvl>
    <w:lvl w:ilvl="6">
      <w:start w:val="1"/>
      <w:numFmt w:val="decimal"/>
      <w:isLgl/>
      <w:lvlText w:val="%1.%2.%3.%4.%5.%6.%7"/>
      <w:lvlJc w:val="left"/>
      <w:pPr>
        <w:ind w:left="213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800"/>
      </w:pPr>
    </w:lvl>
    <w:lvl w:ilvl="8">
      <w:start w:val="1"/>
      <w:numFmt w:val="decimal"/>
      <w:isLgl/>
      <w:lvlText w:val="%1.%2.%3.%4.%5.%6.%7.%8.%9"/>
      <w:lvlJc w:val="left"/>
      <w:pPr>
        <w:ind w:left="2850" w:hanging="2160"/>
      </w:pPr>
    </w:lvl>
  </w:abstractNum>
  <w:abstractNum w:abstractNumId="5" w15:restartNumberingAfterBreak="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025"/>
    <w:rsid w:val="0000040E"/>
    <w:rsid w:val="000009EB"/>
    <w:rsid w:val="00001BC8"/>
    <w:rsid w:val="00015F9E"/>
    <w:rsid w:val="000B2FD1"/>
    <w:rsid w:val="001135E0"/>
    <w:rsid w:val="00157DE3"/>
    <w:rsid w:val="00170C5A"/>
    <w:rsid w:val="00184113"/>
    <w:rsid w:val="0018456F"/>
    <w:rsid w:val="001D4C3A"/>
    <w:rsid w:val="001D52F2"/>
    <w:rsid w:val="001F508C"/>
    <w:rsid w:val="00230F45"/>
    <w:rsid w:val="002B3AA2"/>
    <w:rsid w:val="002F0025"/>
    <w:rsid w:val="0035013A"/>
    <w:rsid w:val="003E4F43"/>
    <w:rsid w:val="00441822"/>
    <w:rsid w:val="00491242"/>
    <w:rsid w:val="004A4A99"/>
    <w:rsid w:val="004E4F42"/>
    <w:rsid w:val="005012C1"/>
    <w:rsid w:val="00523536"/>
    <w:rsid w:val="0052570D"/>
    <w:rsid w:val="00590A71"/>
    <w:rsid w:val="005B61E5"/>
    <w:rsid w:val="005D25FB"/>
    <w:rsid w:val="005D4F1D"/>
    <w:rsid w:val="005F6ED3"/>
    <w:rsid w:val="00611E40"/>
    <w:rsid w:val="00612E76"/>
    <w:rsid w:val="00625982"/>
    <w:rsid w:val="006353CA"/>
    <w:rsid w:val="006B36DA"/>
    <w:rsid w:val="006F65D1"/>
    <w:rsid w:val="006F698E"/>
    <w:rsid w:val="007A1369"/>
    <w:rsid w:val="007D01D6"/>
    <w:rsid w:val="007D6601"/>
    <w:rsid w:val="0086553D"/>
    <w:rsid w:val="0088663D"/>
    <w:rsid w:val="008913E4"/>
    <w:rsid w:val="008C719A"/>
    <w:rsid w:val="008D3AC3"/>
    <w:rsid w:val="0094102D"/>
    <w:rsid w:val="00943EC9"/>
    <w:rsid w:val="009965E9"/>
    <w:rsid w:val="009A40CA"/>
    <w:rsid w:val="009D455F"/>
    <w:rsid w:val="009D4C52"/>
    <w:rsid w:val="00A83264"/>
    <w:rsid w:val="00A93C79"/>
    <w:rsid w:val="00AB0620"/>
    <w:rsid w:val="00AC1C9F"/>
    <w:rsid w:val="00B150AD"/>
    <w:rsid w:val="00B24A89"/>
    <w:rsid w:val="00B8628B"/>
    <w:rsid w:val="00BD73B0"/>
    <w:rsid w:val="00C73B5F"/>
    <w:rsid w:val="00CB04C0"/>
    <w:rsid w:val="00D90E83"/>
    <w:rsid w:val="00DA328F"/>
    <w:rsid w:val="00DB15FF"/>
    <w:rsid w:val="00DE011E"/>
    <w:rsid w:val="00DF1EFE"/>
    <w:rsid w:val="00E2617C"/>
    <w:rsid w:val="00E564F0"/>
    <w:rsid w:val="00EA6099"/>
    <w:rsid w:val="00EE38D1"/>
    <w:rsid w:val="00F03548"/>
    <w:rsid w:val="00F1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859928"/>
  <w15:docId w15:val="{DF00FE47-D1E3-4AE8-8AB5-8B9D9C74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4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3E4A93433D07283B03895A47956326C6731B090443A4F86C9B42C24669AA6E4F74885DC9987D5DCCD090a6I5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1927F-73BC-4EED-AEDB-F7C14668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8205</Words>
  <Characters>46770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64</cp:revision>
  <cp:lastPrinted>2021-02-26T03:00:00Z</cp:lastPrinted>
  <dcterms:created xsi:type="dcterms:W3CDTF">2019-03-01T08:14:00Z</dcterms:created>
  <dcterms:modified xsi:type="dcterms:W3CDTF">2021-03-22T05:39:00Z</dcterms:modified>
</cp:coreProperties>
</file>